
<file path=[Content_Types].xml><?xml version="1.0" encoding="utf-8"?>
<Types xmlns="http://schemas.openxmlformats.org/package/2006/content-types">
  <Default ContentType="image/x-emf" Extension="emf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x14="http://schemas.microsoft.com/office/spreadsheetml/2009/9/main" xmlns:xdr="http://schemas.openxmlformats.org/drawingml/2006/spreadsheetDrawing" xmlns:xml="http://www.w3.org/XML/1998/namespace" mc:Ignorable="co w14 x14 w15">
  <w:body>
    <w:tbl>
      <w:tblPr>
        <w:tblStyle w:val="Style_1"/>
        <w:tblInd w:type="dxa" w:w="-34"/>
        <w:tblBorders>
          <w:insideH w:color="000000" w:sz="4" w:val="single"/>
        </w:tblBorders>
      </w:tblPr>
      <w:tblGrid>
        <w:gridCol w:w="4337"/>
        <w:gridCol w:w="1134"/>
        <w:gridCol w:w="4503"/>
      </w:tblGrid>
      <w:tr>
        <w:trPr>
          <w:trHeight w:hRule="atLeast" w:val="1842"/>
        </w:trPr>
        <w:tc>
          <w:tcPr>
            <w:tcW w:type="dxa" w:w="4337"/>
            <w:tcBorders>
              <w:bottom w:color="000000" w:sz="4" w:val="single"/>
            </w:tcBorders>
            <w:shd w:fill="auto" w:val="clear"/>
            <w:vAlign w:val="center"/>
          </w:tcPr>
          <w:p w14:paraId="01000000">
            <w:pPr>
              <w:spacing w:line="300" w:lineRule="exact"/>
              <w:ind w:firstLine="0" w:left="57" w:right="57"/>
              <w:jc w:val="center"/>
              <w:rPr>
                <w:caps w:val="1"/>
                <w:sz w:val="28"/>
              </w:rPr>
            </w:pPr>
          </w:p>
          <w:p w14:paraId="02000000">
            <w:pPr>
              <w:spacing w:line="300" w:lineRule="exact"/>
              <w:ind w:firstLine="0" w:left="57" w:right="57"/>
              <w:jc w:val="center"/>
              <w:rPr>
                <w:caps w:val="1"/>
                <w:sz w:val="28"/>
              </w:rPr>
            </w:pPr>
          </w:p>
          <w:p w14:paraId="03000000">
            <w:pPr>
              <w:spacing w:line="300" w:lineRule="exact"/>
              <w:ind w:firstLine="0" w:left="57" w:right="57"/>
              <w:jc w:val="center"/>
              <w:rPr>
                <w:caps w:val="1"/>
                <w:sz w:val="28"/>
              </w:rPr>
            </w:pPr>
          </w:p>
          <w:p w14:paraId="04000000">
            <w:pPr>
              <w:spacing w:line="220" w:lineRule="exact"/>
              <w:ind w:firstLine="0" w:left="57" w:right="57"/>
              <w:jc w:val="center"/>
              <w:rPr>
                <w:sz w:val="16"/>
              </w:rPr>
            </w:pPr>
          </w:p>
          <w:p w14:paraId="05000000">
            <w:pPr>
              <w:spacing w:line="220" w:lineRule="exact"/>
              <w:ind w:firstLine="0" w:left="57" w:right="57"/>
              <w:jc w:val="center"/>
              <w:rPr>
                <w:sz w:val="20"/>
              </w:rPr>
            </w:pPr>
          </w:p>
          <w:p w14:paraId="06000000">
            <w:pPr>
              <w:spacing w:line="220" w:lineRule="exact"/>
              <w:ind w:firstLine="0" w:left="57" w:right="57"/>
              <w:jc w:val="center"/>
              <w:rPr>
                <w:caps w:val="1"/>
                <w:sz w:val="20"/>
              </w:rPr>
            </w:pPr>
          </w:p>
        </w:tc>
        <w:tc>
          <w:tcPr>
            <w:tcW w:type="dxa" w:w="1134"/>
            <w:tcBorders>
              <w:bottom w:color="000000" w:sz="4" w:val="single"/>
            </w:tcBorders>
            <w:shd w:fill="auto" w:val="clear"/>
            <w:vAlign w:val="center"/>
          </w:tcPr>
          <w:p w14:paraId="07000000">
            <w:pPr>
              <w:spacing w:line="240" w:lineRule="exact"/>
              <w:ind w:firstLine="0" w:left="57" w:right="57"/>
              <w:jc w:val="center"/>
            </w:pPr>
          </w:p>
        </w:tc>
        <w:tc>
          <w:tcPr>
            <w:tcW w:type="dxa" w:w="4503"/>
            <w:tcBorders>
              <w:bottom w:color="000000" w:sz="4" w:val="single"/>
            </w:tcBorders>
            <w:shd w:fill="auto" w:val="clear"/>
            <w:vAlign w:val="center"/>
          </w:tcPr>
          <w:p w14:paraId="08000000">
            <w:pPr>
              <w:spacing w:line="220" w:lineRule="exact"/>
              <w:ind w:firstLine="0" w:left="57" w:right="57"/>
              <w:jc w:val="center"/>
              <w:rPr>
                <w:caps w:val="1"/>
                <w:sz w:val="16"/>
              </w:rPr>
            </w:pPr>
          </w:p>
          <w:p w14:paraId="09000000">
            <w:pPr>
              <w:spacing w:line="220" w:lineRule="exact"/>
              <w:ind w:firstLine="0" w:left="57" w:right="57"/>
              <w:jc w:val="center"/>
              <w:rPr>
                <w:caps w:val="1"/>
                <w:sz w:val="16"/>
              </w:rPr>
            </w:pPr>
          </w:p>
          <w:p w14:paraId="0A000000">
            <w:pPr>
              <w:spacing w:line="220" w:lineRule="exact"/>
              <w:ind/>
              <w:rPr>
                <w:caps w:val="1"/>
                <w:sz w:val="20"/>
              </w:rPr>
            </w:pPr>
          </w:p>
        </w:tc>
      </w:tr>
      <w:tr>
        <w:trPr>
          <w:trHeight w:hRule="atLeast" w:val="993"/>
        </w:trPr>
        <w:tc>
          <w:tcPr>
            <w:tcW w:type="dxa" w:w="9974"/>
            <w:gridSpan w:val="3"/>
            <w:tcBorders>
              <w:top w:color="000000" w:sz="4" w:val="single"/>
              <w:left w:sz="4" w:val="nil"/>
              <w:bottom w:sz="4" w:val="nil"/>
              <w:right w:sz="4" w:val="nil"/>
            </w:tcBorders>
            <w:shd w:fill="auto" w:val="clear"/>
          </w:tcPr>
          <w:p w14:paraId="0B000000">
            <w:pPr>
              <w:spacing w:line="220" w:lineRule="exact"/>
              <w:ind w:right="57"/>
              <w:rPr>
                <w:b w:val="1"/>
                <w:sz w:val="28"/>
              </w:rPr>
            </w:pPr>
            <w:r>
              <w:rPr>
                <w:b w:val="1"/>
                <w:sz w:val="28"/>
              </w:rPr>
              <w:t xml:space="preserve">         </w:t>
            </w:r>
            <w:r>
              <w:rPr>
                <w:b w:val="1"/>
                <w:sz w:val="28"/>
              </w:rPr>
              <w:t xml:space="preserve"> </w:t>
            </w:r>
          </w:p>
          <w:p w14:paraId="0C000000">
            <w:pPr>
              <w:spacing w:line="300" w:lineRule="exact"/>
              <w:ind w:right="57"/>
              <w:rPr>
                <w:b w:val="1"/>
                <w:sz w:val="28"/>
              </w:rPr>
            </w:pPr>
            <w:r>
              <w:rPr>
                <w:b w:val="1"/>
                <w:sz w:val="28"/>
              </w:rPr>
              <w:t xml:space="preserve">                    ПРИКАЗ     </w:t>
            </w:r>
            <w:r>
              <w:rPr>
                <w:b w:val="1"/>
                <w:sz w:val="28"/>
              </w:rPr>
              <w:t xml:space="preserve">         </w:t>
            </w:r>
            <w:r>
              <w:rPr>
                <w:b w:val="1"/>
                <w:sz w:val="28"/>
              </w:rPr>
              <w:t xml:space="preserve">                                                    БОЕРЫК</w:t>
            </w:r>
          </w:p>
          <w:p w14:paraId="0D000000">
            <w:pPr>
              <w:spacing w:line="240" w:lineRule="exact"/>
              <w:ind w:right="57"/>
              <w:rPr>
                <w:sz w:val="28"/>
              </w:rPr>
            </w:pPr>
          </w:p>
          <w:p w14:paraId="0E000000">
            <w:pPr>
              <w:spacing w:line="300" w:lineRule="exact"/>
              <w:ind w:right="57"/>
              <w:rPr>
                <w:sz w:val="28"/>
              </w:rPr>
            </w:pPr>
            <w:r>
              <w:rPr>
                <w:sz w:val="28"/>
              </w:rPr>
              <w:t xml:space="preserve">            ________________                  </w:t>
            </w:r>
            <w:r>
              <w:t>г. Казань</w:t>
            </w:r>
            <w:r>
              <w:rPr>
                <w:sz w:val="22"/>
              </w:rPr>
              <w:t xml:space="preserve">                     </w:t>
            </w:r>
            <w:r>
              <w:rPr>
                <w:sz w:val="28"/>
              </w:rPr>
              <w:t xml:space="preserve">  </w:t>
            </w:r>
            <w:r>
              <w:rPr>
                <w:sz w:val="28"/>
              </w:rPr>
              <w:t>№</w:t>
            </w:r>
            <w:r>
              <w:rPr>
                <w:sz w:val="28"/>
              </w:rPr>
              <w:t xml:space="preserve"> ______________</w:t>
            </w:r>
          </w:p>
        </w:tc>
      </w:tr>
    </w:tbl>
    <w:p w14:paraId="0F000000"/>
    <w:p w14:paraId="10000000">
      <w:r>
        <w:drawing>
          <wp:anchor allowOverlap="true" behindDoc="false" distB="0" distL="114300" distR="114300" distT="0" layoutInCell="true" locked="false" relativeHeight="251658240" simplePos="false">
            <wp:simplePos x="0" y="0"/>
            <wp:positionH relativeFrom="column">
              <wp:posOffset>2694940</wp:posOffset>
            </wp:positionH>
            <wp:positionV relativeFrom="paragraph">
              <wp:posOffset>-1855470</wp:posOffset>
            </wp:positionV>
            <wp:extent cx="720090" cy="720090"/>
            <wp:wrapNone/>
            <wp:docPr id="1" name="Picture"/>
            <a:graphic>
              <a:graphicData uri="http://schemas.openxmlformats.org/drawingml/2006/picture">
                <pic:pic>
                  <pic:nvPicPr>
                    <pic:cNvPr id="0" name="Picture"/>
                    <pic:cNvPicPr preferRelativeResize="true"/>
                  </pic:nvPicPr>
                  <pic:blipFill>
                    <a:blip r:embed="rId1" r:link=""/>
                    <a:srcRect b="0.517%" l="0.33%" r="0.497%" t="0.397%"/>
                    <a:stretch/>
                  </pic:blipFill>
                  <pic:spPr>
                    <a:xfrm rot="0">
                      <a:off x="0" y="0"/>
                      <a:ext cx="720090" cy="720090"/>
                    </a:xfrm>
                    <a:prstGeom prst="rect"/>
                  </pic:spPr>
                </pic:pic>
              </a:graphicData>
            </a:graphic>
          </wp:anchor>
        </w:drawing>
      </w:r>
    </w:p>
    <w:p w14:paraId="11000000">
      <w:pPr>
        <w:ind w:firstLine="567" w:left="0"/>
        <w:jc w:val="both"/>
        <w:rPr>
          <w:rStyle w:val="Style_2_ch"/>
          <w:sz w:val="28"/>
        </w:rPr>
      </w:pPr>
      <w:r>
        <w:rPr>
          <w:rStyle w:val="Style_2_ch"/>
          <w:sz w:val="28"/>
        </w:rPr>
        <w:t>Об утверждении списка</w:t>
      </w:r>
    </w:p>
    <w:p w14:paraId="12000000">
      <w:pPr>
        <w:ind w:firstLine="567" w:left="0"/>
        <w:jc w:val="both"/>
        <w:rPr>
          <w:rStyle w:val="Style_2_ch"/>
          <w:sz w:val="28"/>
        </w:rPr>
      </w:pPr>
      <w:r>
        <w:rPr>
          <w:rStyle w:val="Style_2_ch"/>
          <w:sz w:val="28"/>
        </w:rPr>
        <w:t>тестирующих организаций</w:t>
      </w:r>
    </w:p>
    <w:p w14:paraId="13000000">
      <w:pPr>
        <w:ind w:firstLine="567" w:left="0"/>
        <w:jc w:val="both"/>
        <w:rPr>
          <w:rStyle w:val="Style_2_ch"/>
          <w:sz w:val="28"/>
        </w:rPr>
      </w:pPr>
    </w:p>
    <w:p w14:paraId="14000000">
      <w:pPr>
        <w:ind w:firstLine="567" w:left="0"/>
        <w:jc w:val="both"/>
        <w:rPr>
          <w:rStyle w:val="Style_2_ch"/>
          <w:sz w:val="28"/>
        </w:rPr>
      </w:pPr>
    </w:p>
    <w:p w14:paraId="15000000">
      <w:pPr>
        <w:ind w:firstLine="567" w:left="0"/>
        <w:jc w:val="both"/>
        <w:rPr>
          <w:rStyle w:val="Style_2_ch"/>
          <w:sz w:val="28"/>
        </w:rPr>
      </w:pPr>
      <w:r>
        <w:rPr>
          <w:rStyle w:val="Style_2_ch"/>
          <w:sz w:val="28"/>
        </w:rPr>
        <w:t>Во исполнение пунктов 1, 4 Порядка проведения в государственной или муниципальной общеобразовательной организации тестирования на знание русского языка, достаточно</w:t>
      </w:r>
      <w:r>
        <w:rPr>
          <w:rStyle w:val="Style_2_ch"/>
          <w:sz w:val="28"/>
        </w:rPr>
        <w:t>го</w:t>
      </w:r>
      <w:r>
        <w:rPr>
          <w:rStyle w:val="Style_2_ch"/>
          <w:sz w:val="28"/>
        </w:rPr>
        <w:t xml:space="preserve"> для освоения образовательных программ начального общего, основного общего и среднего общего образования, иностранных граждан и лиц без гражданства, утве</w:t>
      </w:r>
      <w:r>
        <w:rPr>
          <w:rStyle w:val="Style_2_ch"/>
          <w:sz w:val="28"/>
        </w:rPr>
        <w:t>р</w:t>
      </w:r>
      <w:r>
        <w:rPr>
          <w:rStyle w:val="Style_2_ch"/>
          <w:sz w:val="28"/>
        </w:rPr>
        <w:t>жденного Приказом Министерства просвещения Российской Федерации от 4 марта 2025 г</w:t>
      </w:r>
      <w:r>
        <w:rPr>
          <w:rStyle w:val="Style_2_ch"/>
          <w:sz w:val="28"/>
        </w:rPr>
        <w:t>ода</w:t>
      </w:r>
      <w:r>
        <w:rPr>
          <w:rStyle w:val="Style_2_ch"/>
          <w:sz w:val="28"/>
        </w:rPr>
        <w:t xml:space="preserve"> № 170 </w:t>
      </w:r>
      <w:r>
        <w:rPr>
          <w:rStyle w:val="Style_2_ch"/>
          <w:sz w:val="28"/>
        </w:rPr>
        <w:t>п</w:t>
      </w:r>
      <w:r>
        <w:rPr>
          <w:rStyle w:val="Style_2_ch"/>
          <w:sz w:val="28"/>
        </w:rPr>
        <w:t xml:space="preserve"> р и к а з ы в а ю:</w:t>
      </w:r>
    </w:p>
    <w:p w14:paraId="16000000">
      <w:pPr>
        <w:ind w:firstLine="567" w:left="0"/>
        <w:jc w:val="both"/>
        <w:rPr>
          <w:rStyle w:val="Style_2_ch"/>
          <w:sz w:val="28"/>
        </w:rPr>
      </w:pPr>
      <w:r>
        <w:rPr>
          <w:rStyle w:val="Style_2_ch"/>
          <w:sz w:val="28"/>
        </w:rPr>
        <w:t>1.</w:t>
      </w:r>
      <w:r>
        <w:rPr>
          <w:rStyle w:val="Style_2_ch"/>
          <w:sz w:val="28"/>
        </w:rPr>
        <w:t xml:space="preserve"> </w:t>
      </w:r>
      <w:r>
        <w:rPr>
          <w:rStyle w:val="Style_2_ch"/>
          <w:sz w:val="28"/>
        </w:rPr>
        <w:t xml:space="preserve">Утвердить </w:t>
      </w:r>
      <w:r>
        <w:rPr>
          <w:rStyle w:val="Style_2_ch"/>
          <w:sz w:val="28"/>
        </w:rPr>
        <w:t>прилагаемый список</w:t>
      </w:r>
      <w:r>
        <w:rPr>
          <w:rStyle w:val="Style_2_ch"/>
          <w:sz w:val="28"/>
        </w:rPr>
        <w:t xml:space="preserve"> государственных и муниципальных общеобразовательных организаций для проведения тестирования (далее — тестирующие организации) на знание русского языка, достаточно</w:t>
      </w:r>
      <w:r>
        <w:rPr>
          <w:rStyle w:val="Style_2_ch"/>
          <w:sz w:val="28"/>
        </w:rPr>
        <w:t>го</w:t>
      </w:r>
      <w:r>
        <w:rPr>
          <w:rStyle w:val="Style_2_ch"/>
          <w:sz w:val="28"/>
        </w:rPr>
        <w:t xml:space="preserve"> для освоения образовательных программ начального общего, основного общего и среднего общего образования, иностранных граждан и лиц без гражданства.</w:t>
      </w:r>
    </w:p>
    <w:p w14:paraId="17000000">
      <w:pPr>
        <w:ind w:firstLine="567" w:left="0"/>
        <w:jc w:val="both"/>
        <w:rPr>
          <w:rStyle w:val="Style_2_ch"/>
          <w:sz w:val="28"/>
        </w:rPr>
      </w:pPr>
      <w:r>
        <w:rPr>
          <w:rStyle w:val="Style_2_ch"/>
          <w:sz w:val="28"/>
        </w:rPr>
        <w:t>2. Определить день проведения тестирования иностранных граждан и лиц без гражданства в тестирующих организациях — последняя среда каждого месяца.</w:t>
      </w:r>
    </w:p>
    <w:p w14:paraId="18000000">
      <w:pPr>
        <w:ind w:firstLine="567" w:left="0"/>
        <w:jc w:val="both"/>
        <w:rPr>
          <w:rStyle w:val="Style_2_ch"/>
          <w:sz w:val="28"/>
        </w:rPr>
      </w:pPr>
      <w:r>
        <w:rPr>
          <w:rStyle w:val="Style_2_ch"/>
          <w:sz w:val="28"/>
        </w:rPr>
        <w:t>3. Настоящий приказ вступает в силу с 1 апреля 2025 года.</w:t>
      </w:r>
    </w:p>
    <w:p w14:paraId="19000000">
      <w:pPr>
        <w:ind w:firstLine="567" w:left="0"/>
        <w:jc w:val="both"/>
        <w:rPr>
          <w:rStyle w:val="Style_2_ch"/>
          <w:sz w:val="28"/>
        </w:rPr>
      </w:pPr>
      <w:r>
        <w:rPr>
          <w:rStyle w:val="Style_2_ch"/>
          <w:sz w:val="28"/>
        </w:rPr>
        <w:t xml:space="preserve">4. Контроль за исполнением настоящего приказа возложить на заместителя министра - руководителя департамента надзора и контроля в сфере образования    </w:t>
      </w:r>
      <w:r>
        <w:rPr>
          <w:rStyle w:val="Style_2_ch"/>
          <w:sz w:val="28"/>
        </w:rPr>
        <w:t>Р.Г.Музипова</w:t>
      </w:r>
      <w:r>
        <w:rPr>
          <w:rStyle w:val="Style_2_ch"/>
          <w:sz w:val="28"/>
        </w:rPr>
        <w:t>.</w:t>
      </w:r>
    </w:p>
    <w:p w14:paraId="1A000000">
      <w:pPr>
        <w:ind w:firstLine="708" w:left="0"/>
        <w:jc w:val="both"/>
        <w:rPr>
          <w:rStyle w:val="Style_2_ch"/>
          <w:sz w:val="28"/>
        </w:rPr>
      </w:pPr>
    </w:p>
    <w:p w14:paraId="1B000000">
      <w:pPr>
        <w:ind w:firstLine="708" w:left="0"/>
        <w:jc w:val="both"/>
        <w:rPr>
          <w:rStyle w:val="Style_2_ch"/>
          <w:sz w:val="28"/>
        </w:rPr>
      </w:pPr>
    </w:p>
    <w:p w14:paraId="1C000000">
      <w:pPr>
        <w:ind/>
        <w:jc w:val="both"/>
        <w:rPr>
          <w:sz w:val="26"/>
        </w:rPr>
      </w:pPr>
      <w:r>
        <w:rPr>
          <w:b w:val="1"/>
          <w:sz w:val="28"/>
        </w:rPr>
        <w:t xml:space="preserve">Министр </w:t>
      </w:r>
      <w:r>
        <w:rPr>
          <w:b w:val="1"/>
          <w:sz w:val="28"/>
        </w:rPr>
        <w:tab/>
      </w:r>
      <w:r>
        <w:rPr>
          <w:b w:val="1"/>
          <w:sz w:val="28"/>
        </w:rPr>
        <w:tab/>
      </w:r>
      <w:r>
        <w:rPr>
          <w:b w:val="1"/>
          <w:sz w:val="28"/>
        </w:rPr>
        <w:t xml:space="preserve">                                                                    </w:t>
      </w:r>
      <w:r>
        <w:rPr>
          <w:b w:val="1"/>
          <w:sz w:val="28"/>
        </w:rPr>
        <w:t xml:space="preserve">                   </w:t>
      </w:r>
      <w:r>
        <w:rPr>
          <w:b w:val="1"/>
          <w:sz w:val="28"/>
        </w:rPr>
        <w:t>И.Г.Хадиуллин</w:t>
      </w:r>
      <w:bookmarkStart w:id="1" w:name="_GoBack"/>
      <w:bookmarkEnd w:id="1"/>
    </w:p>
    <w:p w14:paraId="1D000000">
      <w:pPr>
        <w:sectPr>
          <w:pgSz w:h="16838" w:w="11906"/>
          <w:pgMar w:bottom="1134" w:footer="709" w:gutter="0" w:header="709" w:left="1134" w:right="567" w:top="1134"/>
        </w:sectPr>
      </w:pPr>
    </w:p>
    <w:tbl>
      <w:tblPr>
        <w:tblStyle w:val="Style_3"/>
      </w:tblPr>
      <w:tblGrid>
        <w:gridCol w:w="566"/>
        <w:gridCol w:w="2695"/>
        <w:gridCol w:w="6945"/>
        <w:gridCol w:w="4531"/>
      </w:tblGrid>
      <w:tr>
        <w:trPr>
          <w:trHeight w:hRule="atLeast" w:val="630"/>
        </w:trPr>
        <w:tc>
          <w:tcPr>
            <w:tcW w:type="dxa" w:w="566"/>
            <w:vMerge w:val="restart"/>
            <w:tcBorders>
              <w:top w:color="000000" w:sz="4" w:val="single"/>
            </w:tcBorders>
            <w:noWrap w:val="1"/>
            <w:vAlign w:val="center"/>
          </w:tcPr>
          <w:p w14:paraId="1E000000">
            <w:pPr>
              <w:spacing w:after="160" w:line="264" w:lineRule="auto"/>
              <w:ind/>
              <w:rPr>
                <w:b w:val="1"/>
                <w:sz w:val="26"/>
              </w:rPr>
            </w:pPr>
            <w:r>
              <w:rPr>
                <w:b w:val="1"/>
                <w:sz w:val="26"/>
              </w:rPr>
              <w:t>№</w:t>
            </w:r>
          </w:p>
        </w:tc>
        <w:tc>
          <w:tcPr>
            <w:tcW w:type="dxa" w:w="2695"/>
            <w:vMerge w:val="restart"/>
            <w:tcBorders>
              <w:top w:color="000000" w:sz="4" w:val="single"/>
            </w:tcBorders>
            <w:vAlign w:val="center"/>
          </w:tcPr>
          <w:p w14:paraId="1F000000">
            <w:pPr>
              <w:spacing w:after="160" w:line="264" w:lineRule="auto"/>
              <w:ind/>
              <w:jc w:val="center"/>
              <w:rPr>
                <w:b w:val="1"/>
                <w:sz w:val="26"/>
              </w:rPr>
            </w:pPr>
            <w:r>
              <w:rPr>
                <w:b w:val="1"/>
                <w:sz w:val="26"/>
              </w:rPr>
              <w:t>Муниципальный район/городской округ</w:t>
            </w:r>
          </w:p>
        </w:tc>
        <w:tc>
          <w:tcPr>
            <w:tcW w:type="dxa" w:w="11476"/>
            <w:gridSpan w:val="2"/>
            <w:tcBorders>
              <w:top w:color="000000" w:sz="4" w:val="single"/>
            </w:tcBorders>
            <w:vAlign w:val="center"/>
          </w:tcPr>
          <w:p w14:paraId="20000000">
            <w:pPr>
              <w:spacing w:after="160" w:line="264" w:lineRule="auto"/>
              <w:ind/>
              <w:jc w:val="center"/>
              <w:rPr>
                <w:b w:val="1"/>
                <w:sz w:val="26"/>
              </w:rPr>
            </w:pPr>
            <w:r>
              <w:rPr>
                <w:b w:val="1"/>
                <w:sz w:val="26"/>
              </w:rPr>
              <w:t xml:space="preserve">Перечень ОО для организации </w:t>
            </w:r>
            <w:r>
              <w:rPr>
                <w:b w:val="1"/>
                <w:sz w:val="26"/>
              </w:rPr>
              <w:t>обучения по</w:t>
            </w:r>
            <w:r>
              <w:rPr>
                <w:b w:val="1"/>
                <w:sz w:val="26"/>
              </w:rPr>
              <w:t xml:space="preserve"> русскому языку иностранных граждан</w:t>
            </w:r>
          </w:p>
        </w:tc>
      </w:tr>
      <w:tr>
        <w:trPr>
          <w:trHeight w:hRule="atLeast" w:val="585"/>
        </w:trPr>
        <w:tc>
          <w:tcPr>
            <w:tcW w:type="dxa" w:w="566"/>
            <w:gridSpan w:val="1"/>
            <w:vMerge w:val="continue"/>
            <w:tcBorders>
              <w:top w:color="000000" w:sz="4" w:val="single"/>
            </w:tcBorders>
            <w:noWrap w:val="1"/>
            <w:vAlign w:val="center"/>
          </w:tcPr>
          <w:p/>
        </w:tc>
        <w:tc>
          <w:tcPr>
            <w:tcW w:type="dxa" w:w="2695"/>
            <w:gridSpan w:val="1"/>
            <w:vMerge w:val="continue"/>
            <w:tcBorders>
              <w:top w:color="000000" w:sz="4" w:val="single"/>
            </w:tcBorders>
            <w:vAlign w:val="center"/>
          </w:tcPr>
          <w:p/>
        </w:tc>
        <w:tc>
          <w:tcPr>
            <w:tcW w:type="dxa" w:w="6945"/>
            <w:vAlign w:val="center"/>
          </w:tcPr>
          <w:p w14:paraId="21000000">
            <w:pPr>
              <w:spacing w:after="160" w:line="264" w:lineRule="auto"/>
              <w:ind/>
              <w:jc w:val="center"/>
              <w:rPr>
                <w:b w:val="1"/>
                <w:sz w:val="26"/>
              </w:rPr>
            </w:pPr>
            <w:r>
              <w:rPr>
                <w:b w:val="1"/>
                <w:sz w:val="26"/>
              </w:rPr>
              <w:t>Наименование ОО</w:t>
            </w:r>
          </w:p>
        </w:tc>
        <w:tc>
          <w:tcPr>
            <w:tcW w:type="dxa" w:w="4531"/>
            <w:vAlign w:val="center"/>
          </w:tcPr>
          <w:p w14:paraId="22000000">
            <w:pPr>
              <w:spacing w:after="160" w:line="264" w:lineRule="auto"/>
              <w:ind/>
              <w:jc w:val="center"/>
              <w:rPr>
                <w:b w:val="1"/>
                <w:sz w:val="26"/>
              </w:rPr>
            </w:pPr>
            <w:r>
              <w:rPr>
                <w:b w:val="1"/>
                <w:sz w:val="26"/>
              </w:rPr>
              <w:t>Адрес ОО</w:t>
            </w:r>
          </w:p>
        </w:tc>
      </w:tr>
      <w:tr>
        <w:trPr>
          <w:trHeight w:hRule="atLeast" w:val="630"/>
        </w:trPr>
        <w:tc>
          <w:tcPr>
            <w:tcW w:type="dxa" w:w="566"/>
            <w:noWrap w:val="1"/>
            <w:vAlign w:val="center"/>
          </w:tcPr>
          <w:p w14:paraId="23000000">
            <w:pPr>
              <w:spacing w:after="160" w:line="264" w:lineRule="auto"/>
              <w:ind/>
              <w:jc w:val="center"/>
              <w:rPr>
                <w:sz w:val="26"/>
              </w:rPr>
            </w:pPr>
            <w:r>
              <w:rPr>
                <w:sz w:val="26"/>
              </w:rPr>
              <w:t>1</w:t>
            </w:r>
          </w:p>
        </w:tc>
        <w:tc>
          <w:tcPr>
            <w:tcW w:type="dxa" w:w="2695"/>
            <w:vAlign w:val="center"/>
          </w:tcPr>
          <w:p w14:paraId="24000000">
            <w:pPr>
              <w:spacing w:after="160" w:line="264" w:lineRule="auto"/>
              <w:ind/>
              <w:jc w:val="center"/>
              <w:rPr>
                <w:b w:val="1"/>
                <w:sz w:val="26"/>
              </w:rPr>
            </w:pPr>
            <w:r>
              <w:rPr>
                <w:b w:val="1"/>
                <w:sz w:val="26"/>
              </w:rPr>
              <w:t>Агрызский</w:t>
            </w:r>
          </w:p>
        </w:tc>
        <w:tc>
          <w:tcPr>
            <w:tcW w:type="dxa" w:w="6945"/>
            <w:vAlign w:val="center"/>
          </w:tcPr>
          <w:p w14:paraId="25000000">
            <w:pPr>
              <w:spacing w:after="160" w:line="264" w:lineRule="auto"/>
              <w:ind/>
              <w:jc w:val="center"/>
              <w:rPr>
                <w:sz w:val="26"/>
              </w:rPr>
            </w:pPr>
            <w:r>
              <w:rPr>
                <w:sz w:val="26"/>
              </w:rPr>
              <w:t>МБОУ «Средняя общеобразовательная школа №</w:t>
            </w:r>
            <w:r>
              <w:rPr>
                <w:sz w:val="26"/>
              </w:rPr>
              <w:t xml:space="preserve"> </w:t>
            </w:r>
            <w:r>
              <w:rPr>
                <w:sz w:val="26"/>
              </w:rPr>
              <w:t>2 города Агрыз Республики Татарстан»</w:t>
            </w:r>
          </w:p>
        </w:tc>
        <w:tc>
          <w:tcPr>
            <w:tcW w:type="dxa" w:w="4531"/>
            <w:vAlign w:val="center"/>
          </w:tcPr>
          <w:p w14:paraId="26000000">
            <w:pPr>
              <w:spacing w:after="160" w:line="264" w:lineRule="auto"/>
              <w:ind/>
              <w:jc w:val="center"/>
              <w:rPr>
                <w:sz w:val="26"/>
              </w:rPr>
            </w:pPr>
            <w:r>
              <w:rPr>
                <w:sz w:val="26"/>
              </w:rPr>
              <w:t>422230, Республика Татарстан, город Агрыз, ул</w:t>
            </w:r>
            <w:r>
              <w:rPr>
                <w:sz w:val="26"/>
              </w:rPr>
              <w:t>.</w:t>
            </w:r>
            <w:r>
              <w:rPr>
                <w:sz w:val="26"/>
              </w:rPr>
              <w:t xml:space="preserve"> Гагарина, д</w:t>
            </w:r>
            <w:r>
              <w:rPr>
                <w:sz w:val="26"/>
              </w:rPr>
              <w:t>.</w:t>
            </w:r>
            <w:r>
              <w:rPr>
                <w:sz w:val="26"/>
              </w:rPr>
              <w:t xml:space="preserve"> 56</w:t>
            </w:r>
          </w:p>
        </w:tc>
      </w:tr>
      <w:tr>
        <w:trPr>
          <w:trHeight w:hRule="atLeast" w:val="798"/>
        </w:trPr>
        <w:tc>
          <w:tcPr>
            <w:tcW w:type="dxa" w:w="566"/>
            <w:noWrap w:val="1"/>
            <w:vAlign w:val="center"/>
          </w:tcPr>
          <w:p w14:paraId="27000000">
            <w:pPr>
              <w:spacing w:after="160" w:line="264" w:lineRule="auto"/>
              <w:ind/>
              <w:jc w:val="center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  <w:tc>
          <w:tcPr>
            <w:tcW w:type="dxa" w:w="2695"/>
            <w:vAlign w:val="center"/>
          </w:tcPr>
          <w:p w14:paraId="28000000">
            <w:pPr>
              <w:spacing w:after="160" w:line="264" w:lineRule="auto"/>
              <w:ind/>
              <w:jc w:val="center"/>
              <w:rPr>
                <w:b w:val="1"/>
                <w:sz w:val="26"/>
              </w:rPr>
            </w:pPr>
            <w:r>
              <w:rPr>
                <w:b w:val="1"/>
                <w:sz w:val="26"/>
              </w:rPr>
              <w:t>Азнакаевский</w:t>
            </w:r>
          </w:p>
        </w:tc>
        <w:tc>
          <w:tcPr>
            <w:tcW w:type="dxa" w:w="6945"/>
            <w:vAlign w:val="center"/>
          </w:tcPr>
          <w:p w14:paraId="29000000">
            <w:pPr>
              <w:spacing w:after="160" w:line="264" w:lineRule="auto"/>
              <w:ind/>
              <w:jc w:val="center"/>
              <w:rPr>
                <w:sz w:val="26"/>
              </w:rPr>
            </w:pPr>
            <w:r>
              <w:rPr>
                <w:sz w:val="26"/>
              </w:rPr>
              <w:t xml:space="preserve">МБОУ </w:t>
            </w:r>
            <w:r>
              <w:rPr>
                <w:sz w:val="26"/>
              </w:rPr>
              <w:t>«</w:t>
            </w:r>
            <w:r>
              <w:rPr>
                <w:sz w:val="26"/>
              </w:rPr>
              <w:t>Средняя общеобразовательная школа № 3 города Азнакаево</w:t>
            </w:r>
            <w:r>
              <w:rPr>
                <w:sz w:val="26"/>
              </w:rPr>
              <w:t>»</w:t>
            </w:r>
            <w:r>
              <w:rPr>
                <w:sz w:val="26"/>
              </w:rPr>
              <w:t xml:space="preserve"> </w:t>
            </w:r>
            <w:r>
              <w:rPr>
                <w:sz w:val="26"/>
              </w:rPr>
              <w:t>Азнакаевского</w:t>
            </w:r>
            <w:r>
              <w:rPr>
                <w:sz w:val="26"/>
              </w:rPr>
              <w:t xml:space="preserve"> муниципального района Республики Татарстан</w:t>
            </w:r>
          </w:p>
        </w:tc>
        <w:tc>
          <w:tcPr>
            <w:tcW w:type="dxa" w:w="4531"/>
            <w:vAlign w:val="center"/>
          </w:tcPr>
          <w:p w14:paraId="2A000000">
            <w:pPr>
              <w:spacing w:after="160" w:line="264" w:lineRule="auto"/>
              <w:ind/>
              <w:jc w:val="center"/>
              <w:rPr>
                <w:sz w:val="26"/>
              </w:rPr>
            </w:pPr>
            <w:r>
              <w:rPr>
                <w:sz w:val="26"/>
              </w:rPr>
              <w:t xml:space="preserve">423300, Республика Татарстан, </w:t>
            </w:r>
            <w:r>
              <w:rPr>
                <w:sz w:val="26"/>
              </w:rPr>
              <w:t>Азнакаевский</w:t>
            </w:r>
            <w:r>
              <w:rPr>
                <w:sz w:val="26"/>
              </w:rPr>
              <w:t xml:space="preserve"> район, г. Азнакаево, ул. Пушкина, д. 1</w:t>
            </w:r>
          </w:p>
        </w:tc>
      </w:tr>
      <w:tr>
        <w:trPr>
          <w:trHeight w:hRule="atLeast" w:val="838"/>
        </w:trPr>
        <w:tc>
          <w:tcPr>
            <w:tcW w:type="dxa" w:w="566"/>
            <w:noWrap w:val="1"/>
            <w:vAlign w:val="center"/>
          </w:tcPr>
          <w:p w14:paraId="2B000000">
            <w:pPr>
              <w:spacing w:after="160" w:line="264" w:lineRule="auto"/>
              <w:ind/>
              <w:jc w:val="center"/>
              <w:rPr>
                <w:sz w:val="26"/>
              </w:rPr>
            </w:pPr>
            <w:r>
              <w:rPr>
                <w:sz w:val="26"/>
              </w:rPr>
              <w:t>3</w:t>
            </w:r>
          </w:p>
        </w:tc>
        <w:tc>
          <w:tcPr>
            <w:tcW w:type="dxa" w:w="2695"/>
            <w:vAlign w:val="center"/>
          </w:tcPr>
          <w:p w14:paraId="2C000000">
            <w:pPr>
              <w:spacing w:after="160" w:line="264" w:lineRule="auto"/>
              <w:ind/>
              <w:jc w:val="center"/>
              <w:rPr>
                <w:b w:val="1"/>
                <w:sz w:val="26"/>
              </w:rPr>
            </w:pPr>
            <w:r>
              <w:rPr>
                <w:b w:val="1"/>
                <w:sz w:val="26"/>
              </w:rPr>
              <w:t>Аксубаевский</w:t>
            </w:r>
          </w:p>
        </w:tc>
        <w:tc>
          <w:tcPr>
            <w:tcW w:type="dxa" w:w="6945"/>
            <w:vAlign w:val="center"/>
          </w:tcPr>
          <w:p w14:paraId="2D000000">
            <w:pPr>
              <w:spacing w:after="160" w:line="264" w:lineRule="auto"/>
              <w:ind/>
              <w:jc w:val="center"/>
              <w:rPr>
                <w:sz w:val="26"/>
              </w:rPr>
            </w:pPr>
            <w:r>
              <w:rPr>
                <w:sz w:val="26"/>
              </w:rPr>
              <w:t>МБОУ «</w:t>
            </w:r>
            <w:r>
              <w:rPr>
                <w:sz w:val="26"/>
              </w:rPr>
              <w:t>Аксубаевская</w:t>
            </w:r>
            <w:r>
              <w:rPr>
                <w:sz w:val="26"/>
              </w:rPr>
              <w:t xml:space="preserve"> средняя общеобразовательная школа №</w:t>
            </w:r>
            <w:r>
              <w:rPr>
                <w:sz w:val="26"/>
              </w:rPr>
              <w:t xml:space="preserve"> </w:t>
            </w:r>
            <w:r>
              <w:rPr>
                <w:sz w:val="26"/>
              </w:rPr>
              <w:t xml:space="preserve">2» </w:t>
            </w:r>
            <w:r>
              <w:rPr>
                <w:sz w:val="26"/>
              </w:rPr>
              <w:t>Аксубаевского</w:t>
            </w:r>
            <w:r>
              <w:rPr>
                <w:sz w:val="26"/>
              </w:rPr>
              <w:t xml:space="preserve"> муниципального района Республики Татарстан</w:t>
            </w:r>
          </w:p>
        </w:tc>
        <w:tc>
          <w:tcPr>
            <w:tcW w:type="dxa" w:w="4531"/>
            <w:vAlign w:val="center"/>
          </w:tcPr>
          <w:p w14:paraId="2E000000">
            <w:pPr>
              <w:spacing w:after="160" w:line="264" w:lineRule="auto"/>
              <w:ind/>
              <w:jc w:val="center"/>
              <w:rPr>
                <w:sz w:val="26"/>
              </w:rPr>
            </w:pPr>
            <w:r>
              <w:rPr>
                <w:sz w:val="26"/>
              </w:rPr>
              <w:t xml:space="preserve">423060, Республика Татарстан, </w:t>
            </w:r>
            <w:r>
              <w:rPr>
                <w:sz w:val="26"/>
              </w:rPr>
              <w:t>Аксубаевский</w:t>
            </w:r>
            <w:r>
              <w:rPr>
                <w:sz w:val="26"/>
              </w:rPr>
              <w:t xml:space="preserve"> район, </w:t>
            </w:r>
            <w:r>
              <w:rPr>
                <w:sz w:val="26"/>
              </w:rPr>
              <w:t>пгт</w:t>
            </w:r>
            <w:r>
              <w:rPr>
                <w:sz w:val="26"/>
              </w:rPr>
              <w:t xml:space="preserve"> Аксубаево, ул. Школьная, д. 4А</w:t>
            </w:r>
          </w:p>
        </w:tc>
      </w:tr>
      <w:tr>
        <w:trPr>
          <w:trHeight w:hRule="atLeast" w:val="850"/>
        </w:trPr>
        <w:tc>
          <w:tcPr>
            <w:tcW w:type="dxa" w:w="566"/>
            <w:noWrap w:val="1"/>
            <w:vAlign w:val="center"/>
          </w:tcPr>
          <w:p w14:paraId="2F000000">
            <w:pPr>
              <w:spacing w:after="160" w:line="264" w:lineRule="auto"/>
              <w:ind/>
              <w:jc w:val="center"/>
              <w:rPr>
                <w:sz w:val="26"/>
              </w:rPr>
            </w:pPr>
            <w:r>
              <w:rPr>
                <w:sz w:val="26"/>
              </w:rPr>
              <w:t>4</w:t>
            </w:r>
          </w:p>
        </w:tc>
        <w:tc>
          <w:tcPr>
            <w:tcW w:type="dxa" w:w="2695"/>
            <w:vAlign w:val="center"/>
          </w:tcPr>
          <w:p w14:paraId="30000000">
            <w:pPr>
              <w:spacing w:after="160" w:line="264" w:lineRule="auto"/>
              <w:ind/>
              <w:jc w:val="center"/>
              <w:rPr>
                <w:b w:val="1"/>
                <w:sz w:val="26"/>
              </w:rPr>
            </w:pPr>
            <w:r>
              <w:rPr>
                <w:b w:val="1"/>
                <w:sz w:val="26"/>
              </w:rPr>
              <w:t>Актанышский</w:t>
            </w:r>
          </w:p>
        </w:tc>
        <w:tc>
          <w:tcPr>
            <w:tcW w:type="dxa" w:w="6945"/>
            <w:vAlign w:val="center"/>
          </w:tcPr>
          <w:p w14:paraId="31000000">
            <w:pPr>
              <w:spacing w:after="160" w:line="264" w:lineRule="auto"/>
              <w:ind/>
              <w:jc w:val="center"/>
              <w:rPr>
                <w:sz w:val="26"/>
              </w:rPr>
            </w:pPr>
            <w:r>
              <w:rPr>
                <w:sz w:val="26"/>
              </w:rPr>
              <w:t>МБОУ «</w:t>
            </w:r>
            <w:r>
              <w:rPr>
                <w:sz w:val="26"/>
              </w:rPr>
              <w:t>Актанышская</w:t>
            </w:r>
            <w:r>
              <w:rPr>
                <w:sz w:val="26"/>
              </w:rPr>
              <w:t xml:space="preserve"> средняя общеобразовательная школа №</w:t>
            </w:r>
            <w:r>
              <w:rPr>
                <w:sz w:val="26"/>
              </w:rPr>
              <w:t xml:space="preserve"> </w:t>
            </w:r>
            <w:r>
              <w:rPr>
                <w:sz w:val="26"/>
              </w:rPr>
              <w:t xml:space="preserve">1» </w:t>
            </w:r>
            <w:r>
              <w:rPr>
                <w:sz w:val="26"/>
              </w:rPr>
              <w:t>Актанышского</w:t>
            </w:r>
            <w:r>
              <w:rPr>
                <w:sz w:val="26"/>
              </w:rPr>
              <w:t xml:space="preserve"> муниципального района Республики Татарстан</w:t>
            </w:r>
          </w:p>
        </w:tc>
        <w:tc>
          <w:tcPr>
            <w:tcW w:type="dxa" w:w="4531"/>
            <w:vAlign w:val="center"/>
          </w:tcPr>
          <w:p w14:paraId="32000000">
            <w:pPr>
              <w:spacing w:after="160" w:line="264" w:lineRule="auto"/>
              <w:ind/>
              <w:jc w:val="center"/>
              <w:rPr>
                <w:sz w:val="26"/>
              </w:rPr>
            </w:pPr>
            <w:r>
              <w:rPr>
                <w:sz w:val="26"/>
              </w:rPr>
              <w:t xml:space="preserve">423740, Республика Татарстан, </w:t>
            </w:r>
            <w:r>
              <w:rPr>
                <w:sz w:val="26"/>
              </w:rPr>
              <w:t>Актанышский</w:t>
            </w:r>
            <w:r>
              <w:rPr>
                <w:sz w:val="26"/>
              </w:rPr>
              <w:t xml:space="preserve"> район, </w:t>
            </w:r>
            <w:r>
              <w:rPr>
                <w:sz w:val="26"/>
              </w:rPr>
              <w:t>с</w:t>
            </w:r>
            <w:r>
              <w:rPr>
                <w:sz w:val="26"/>
              </w:rPr>
              <w:t>.А</w:t>
            </w:r>
            <w:r>
              <w:rPr>
                <w:sz w:val="26"/>
              </w:rPr>
              <w:t>ктаныш</w:t>
            </w:r>
            <w:r>
              <w:rPr>
                <w:sz w:val="26"/>
              </w:rPr>
              <w:t>, пр.</w:t>
            </w:r>
            <w:r>
              <w:rPr>
                <w:sz w:val="26"/>
              </w:rPr>
              <w:t xml:space="preserve"> </w:t>
            </w:r>
            <w:r>
              <w:rPr>
                <w:sz w:val="26"/>
              </w:rPr>
              <w:t>Ленина, д.</w:t>
            </w:r>
            <w:r>
              <w:rPr>
                <w:sz w:val="26"/>
              </w:rPr>
              <w:t xml:space="preserve"> </w:t>
            </w:r>
            <w:r>
              <w:rPr>
                <w:sz w:val="26"/>
              </w:rPr>
              <w:t>42</w:t>
            </w:r>
          </w:p>
        </w:tc>
      </w:tr>
      <w:tr>
        <w:trPr>
          <w:trHeight w:hRule="atLeast" w:val="834"/>
        </w:trPr>
        <w:tc>
          <w:tcPr>
            <w:tcW w:type="dxa" w:w="566"/>
            <w:noWrap w:val="1"/>
            <w:vAlign w:val="center"/>
          </w:tcPr>
          <w:p w14:paraId="33000000">
            <w:pPr>
              <w:spacing w:after="160" w:line="264" w:lineRule="auto"/>
              <w:ind/>
              <w:jc w:val="center"/>
              <w:rPr>
                <w:sz w:val="26"/>
              </w:rPr>
            </w:pPr>
            <w:r>
              <w:rPr>
                <w:sz w:val="26"/>
              </w:rPr>
              <w:t>5</w:t>
            </w:r>
          </w:p>
        </w:tc>
        <w:tc>
          <w:tcPr>
            <w:tcW w:type="dxa" w:w="2695"/>
            <w:vAlign w:val="center"/>
          </w:tcPr>
          <w:p w14:paraId="34000000">
            <w:pPr>
              <w:spacing w:after="160" w:line="264" w:lineRule="auto"/>
              <w:ind/>
              <w:jc w:val="center"/>
              <w:rPr>
                <w:b w:val="1"/>
                <w:sz w:val="26"/>
              </w:rPr>
            </w:pPr>
            <w:r>
              <w:rPr>
                <w:b w:val="1"/>
                <w:sz w:val="26"/>
              </w:rPr>
              <w:t>Алексеевский</w:t>
            </w:r>
          </w:p>
        </w:tc>
        <w:tc>
          <w:tcPr>
            <w:tcW w:type="dxa" w:w="6945"/>
            <w:vAlign w:val="center"/>
          </w:tcPr>
          <w:p w14:paraId="35000000">
            <w:pPr>
              <w:spacing w:after="160" w:line="264" w:lineRule="auto"/>
              <w:ind/>
              <w:jc w:val="center"/>
              <w:rPr>
                <w:sz w:val="26"/>
              </w:rPr>
            </w:pPr>
            <w:r>
              <w:rPr>
                <w:sz w:val="26"/>
              </w:rPr>
              <w:t>МБОУ Алексеевская средняя общеобразовательная школа №</w:t>
            </w:r>
            <w:r>
              <w:rPr>
                <w:sz w:val="26"/>
              </w:rPr>
              <w:t xml:space="preserve"> </w:t>
            </w:r>
            <w:r>
              <w:rPr>
                <w:sz w:val="26"/>
              </w:rPr>
              <w:t>3 им. Г.С. Боровикова Алексеевского муниципального района Республики Татарстан</w:t>
            </w:r>
          </w:p>
        </w:tc>
        <w:tc>
          <w:tcPr>
            <w:tcW w:type="dxa" w:w="4531"/>
            <w:vAlign w:val="center"/>
          </w:tcPr>
          <w:p w14:paraId="36000000">
            <w:pPr>
              <w:spacing w:after="160" w:line="264" w:lineRule="auto"/>
              <w:ind/>
              <w:jc w:val="center"/>
              <w:rPr>
                <w:sz w:val="26"/>
              </w:rPr>
            </w:pPr>
            <w:r>
              <w:rPr>
                <w:sz w:val="26"/>
              </w:rPr>
              <w:t xml:space="preserve">422900, Республика Татарстан, Алексеевский район, </w:t>
            </w:r>
            <w:r>
              <w:rPr>
                <w:sz w:val="26"/>
              </w:rPr>
              <w:t>п.г.т</w:t>
            </w:r>
            <w:r>
              <w:rPr>
                <w:sz w:val="26"/>
              </w:rPr>
              <w:t>. Алексеевское, ул. Гагарина, д.</w:t>
            </w:r>
            <w:r>
              <w:rPr>
                <w:sz w:val="26"/>
              </w:rPr>
              <w:t xml:space="preserve"> </w:t>
            </w:r>
            <w:r>
              <w:rPr>
                <w:sz w:val="26"/>
              </w:rPr>
              <w:t>20</w:t>
            </w:r>
          </w:p>
        </w:tc>
      </w:tr>
      <w:tr>
        <w:trPr>
          <w:trHeight w:hRule="atLeast" w:val="846"/>
        </w:trPr>
        <w:tc>
          <w:tcPr>
            <w:tcW w:type="dxa" w:w="566"/>
            <w:vMerge w:val="restart"/>
            <w:noWrap w:val="1"/>
            <w:vAlign w:val="center"/>
          </w:tcPr>
          <w:p w14:paraId="37000000">
            <w:pPr>
              <w:spacing w:after="160" w:line="264" w:lineRule="auto"/>
              <w:ind/>
              <w:jc w:val="center"/>
              <w:rPr>
                <w:sz w:val="26"/>
              </w:rPr>
            </w:pPr>
            <w:r>
              <w:rPr>
                <w:sz w:val="26"/>
              </w:rPr>
              <w:t>6</w:t>
            </w:r>
          </w:p>
        </w:tc>
        <w:tc>
          <w:tcPr>
            <w:tcW w:type="dxa" w:w="2695"/>
            <w:vMerge w:val="restart"/>
            <w:vAlign w:val="center"/>
          </w:tcPr>
          <w:p w14:paraId="38000000">
            <w:pPr>
              <w:spacing w:after="160" w:line="264" w:lineRule="auto"/>
              <w:ind/>
              <w:jc w:val="center"/>
              <w:rPr>
                <w:b w:val="1"/>
                <w:sz w:val="26"/>
              </w:rPr>
            </w:pPr>
            <w:r>
              <w:rPr>
                <w:b w:val="1"/>
                <w:sz w:val="26"/>
              </w:rPr>
              <w:t>Алькеевский</w:t>
            </w:r>
          </w:p>
        </w:tc>
        <w:tc>
          <w:tcPr>
            <w:tcW w:type="dxa" w:w="6945"/>
            <w:vAlign w:val="center"/>
          </w:tcPr>
          <w:p w14:paraId="39000000">
            <w:pPr>
              <w:spacing w:after="160" w:line="264" w:lineRule="auto"/>
              <w:ind/>
              <w:jc w:val="center"/>
              <w:rPr>
                <w:sz w:val="26"/>
              </w:rPr>
            </w:pPr>
            <w:r>
              <w:rPr>
                <w:sz w:val="26"/>
              </w:rPr>
              <w:t>МБОУ «Базарно-</w:t>
            </w:r>
            <w:r>
              <w:rPr>
                <w:sz w:val="26"/>
              </w:rPr>
              <w:t>Матакская</w:t>
            </w:r>
            <w:r>
              <w:rPr>
                <w:sz w:val="26"/>
              </w:rPr>
              <w:t xml:space="preserve"> средняя общеобразовательная школа» </w:t>
            </w:r>
            <w:r>
              <w:rPr>
                <w:sz w:val="26"/>
              </w:rPr>
              <w:t>Алькеевского</w:t>
            </w:r>
            <w:r>
              <w:rPr>
                <w:sz w:val="26"/>
              </w:rPr>
              <w:t xml:space="preserve"> муниципального района Республики Татарстан</w:t>
            </w:r>
          </w:p>
        </w:tc>
        <w:tc>
          <w:tcPr>
            <w:tcW w:type="dxa" w:w="4531"/>
            <w:vAlign w:val="center"/>
          </w:tcPr>
          <w:p w14:paraId="3A000000">
            <w:pPr>
              <w:spacing w:after="160" w:line="264" w:lineRule="auto"/>
              <w:ind/>
              <w:jc w:val="center"/>
              <w:rPr>
                <w:sz w:val="26"/>
              </w:rPr>
            </w:pPr>
            <w:r>
              <w:rPr>
                <w:sz w:val="26"/>
              </w:rPr>
              <w:t xml:space="preserve">422870, Республика Татарстан, </w:t>
            </w:r>
            <w:r>
              <w:rPr>
                <w:sz w:val="26"/>
              </w:rPr>
              <w:t>Алькеевский</w:t>
            </w:r>
            <w:r>
              <w:rPr>
                <w:sz w:val="26"/>
              </w:rPr>
              <w:t xml:space="preserve"> район, с. Базарные Матаки, ул. Школьная, д. 6</w:t>
            </w:r>
          </w:p>
        </w:tc>
      </w:tr>
      <w:tr>
        <w:trPr>
          <w:trHeight w:hRule="atLeast" w:val="844"/>
        </w:trPr>
        <w:tc>
          <w:tcPr>
            <w:tcW w:type="dxa" w:w="566"/>
            <w:gridSpan w:val="1"/>
            <w:vMerge w:val="continue"/>
            <w:noWrap w:val="1"/>
            <w:vAlign w:val="center"/>
          </w:tcPr>
          <w:p/>
        </w:tc>
        <w:tc>
          <w:tcPr>
            <w:tcW w:type="dxa" w:w="2695"/>
            <w:gridSpan w:val="1"/>
            <w:vMerge w:val="continue"/>
            <w:vAlign w:val="center"/>
          </w:tcPr>
          <w:p/>
        </w:tc>
        <w:tc>
          <w:tcPr>
            <w:tcW w:type="dxa" w:w="6945"/>
            <w:vAlign w:val="center"/>
          </w:tcPr>
          <w:p w14:paraId="3B000000">
            <w:pPr>
              <w:spacing w:after="160" w:line="264" w:lineRule="auto"/>
              <w:ind/>
              <w:jc w:val="center"/>
              <w:rPr>
                <w:sz w:val="26"/>
              </w:rPr>
            </w:pPr>
            <w:r>
              <w:rPr>
                <w:sz w:val="26"/>
              </w:rPr>
              <w:t>МБОУ Базарно-</w:t>
            </w:r>
            <w:r>
              <w:rPr>
                <w:sz w:val="26"/>
              </w:rPr>
              <w:t>Матакская</w:t>
            </w:r>
            <w:r>
              <w:rPr>
                <w:sz w:val="26"/>
              </w:rPr>
              <w:t xml:space="preserve"> гимназия имени </w:t>
            </w:r>
            <w:r>
              <w:rPr>
                <w:sz w:val="26"/>
              </w:rPr>
              <w:t>Наби</w:t>
            </w:r>
            <w:r>
              <w:rPr>
                <w:sz w:val="26"/>
              </w:rPr>
              <w:t xml:space="preserve"> </w:t>
            </w:r>
            <w:r>
              <w:rPr>
                <w:sz w:val="26"/>
              </w:rPr>
              <w:t>Даули</w:t>
            </w:r>
            <w:r>
              <w:rPr>
                <w:sz w:val="26"/>
              </w:rPr>
              <w:t xml:space="preserve"> </w:t>
            </w:r>
            <w:r>
              <w:rPr>
                <w:sz w:val="26"/>
              </w:rPr>
              <w:t>Алькеевского</w:t>
            </w:r>
            <w:r>
              <w:rPr>
                <w:sz w:val="26"/>
              </w:rPr>
              <w:t xml:space="preserve"> муниципального района Республики Татарстан</w:t>
            </w:r>
          </w:p>
        </w:tc>
        <w:tc>
          <w:tcPr>
            <w:tcW w:type="dxa" w:w="4531"/>
            <w:vAlign w:val="center"/>
          </w:tcPr>
          <w:p w14:paraId="3C000000">
            <w:pPr>
              <w:spacing w:after="160" w:line="264" w:lineRule="auto"/>
              <w:ind/>
              <w:jc w:val="center"/>
              <w:rPr>
                <w:sz w:val="26"/>
              </w:rPr>
            </w:pPr>
            <w:r>
              <w:rPr>
                <w:sz w:val="26"/>
              </w:rPr>
              <w:t xml:space="preserve">422870, Республика Татарстан, </w:t>
            </w:r>
            <w:r>
              <w:rPr>
                <w:sz w:val="26"/>
              </w:rPr>
              <w:t>Алькеевский</w:t>
            </w:r>
            <w:r>
              <w:rPr>
                <w:sz w:val="26"/>
              </w:rPr>
              <w:t xml:space="preserve"> район, с. Базарные Матаки, ул. 40 лет Победы, д. 1</w:t>
            </w:r>
          </w:p>
        </w:tc>
      </w:tr>
      <w:tr>
        <w:trPr>
          <w:trHeight w:hRule="atLeast" w:val="700"/>
        </w:trPr>
        <w:tc>
          <w:tcPr>
            <w:tcW w:type="dxa" w:w="566"/>
            <w:vMerge w:val="restart"/>
            <w:noWrap w:val="1"/>
            <w:vAlign w:val="center"/>
          </w:tcPr>
          <w:p w14:paraId="3D000000">
            <w:pPr>
              <w:spacing w:after="160" w:line="264" w:lineRule="auto"/>
              <w:ind/>
              <w:jc w:val="center"/>
              <w:rPr>
                <w:sz w:val="26"/>
              </w:rPr>
            </w:pPr>
            <w:r>
              <w:rPr>
                <w:sz w:val="26"/>
              </w:rPr>
              <w:t>7</w:t>
            </w:r>
          </w:p>
        </w:tc>
        <w:tc>
          <w:tcPr>
            <w:tcW w:type="dxa" w:w="2695"/>
            <w:vMerge w:val="restart"/>
            <w:vAlign w:val="center"/>
          </w:tcPr>
          <w:p w14:paraId="3E000000">
            <w:pPr>
              <w:spacing w:after="160" w:line="264" w:lineRule="auto"/>
              <w:ind/>
              <w:jc w:val="center"/>
              <w:rPr>
                <w:b w:val="1"/>
                <w:sz w:val="26"/>
              </w:rPr>
            </w:pPr>
            <w:r>
              <w:rPr>
                <w:b w:val="1"/>
                <w:sz w:val="26"/>
              </w:rPr>
              <w:t>Альметьевский</w:t>
            </w:r>
          </w:p>
        </w:tc>
        <w:tc>
          <w:tcPr>
            <w:tcW w:type="dxa" w:w="6945"/>
            <w:vAlign w:val="center"/>
          </w:tcPr>
          <w:p w14:paraId="3F000000">
            <w:pPr>
              <w:spacing w:after="160" w:line="264" w:lineRule="auto"/>
              <w:ind/>
              <w:jc w:val="center"/>
              <w:rPr>
                <w:sz w:val="26"/>
              </w:rPr>
            </w:pPr>
            <w:r>
              <w:rPr>
                <w:sz w:val="26"/>
              </w:rPr>
              <w:t>МБОУ</w:t>
            </w:r>
            <w:r>
              <w:rPr>
                <w:sz w:val="26"/>
              </w:rPr>
              <w:t xml:space="preserve"> </w:t>
            </w:r>
            <w:r>
              <w:rPr>
                <w:sz w:val="26"/>
              </w:rPr>
              <w:t xml:space="preserve">«Средняя общеобразовательная школа № 4» </w:t>
            </w:r>
            <w:r>
              <w:rPr>
                <w:sz w:val="26"/>
              </w:rPr>
              <w:t>г</w:t>
            </w:r>
            <w:r>
              <w:rPr>
                <w:sz w:val="26"/>
              </w:rPr>
              <w:t>.А</w:t>
            </w:r>
            <w:r>
              <w:rPr>
                <w:sz w:val="26"/>
              </w:rPr>
              <w:t>льметьевска</w:t>
            </w:r>
            <w:r>
              <w:rPr>
                <w:sz w:val="26"/>
              </w:rPr>
              <w:t xml:space="preserve"> Республики Татарстан</w:t>
            </w:r>
          </w:p>
        </w:tc>
        <w:tc>
          <w:tcPr>
            <w:tcW w:type="dxa" w:w="4531"/>
            <w:vAlign w:val="center"/>
          </w:tcPr>
          <w:p w14:paraId="40000000">
            <w:pPr>
              <w:spacing w:after="160" w:line="264" w:lineRule="auto"/>
              <w:ind/>
              <w:jc w:val="center"/>
              <w:rPr>
                <w:sz w:val="26"/>
              </w:rPr>
            </w:pPr>
            <w:r>
              <w:rPr>
                <w:sz w:val="26"/>
              </w:rPr>
              <w:t xml:space="preserve">423464, Республика Татарстан, </w:t>
            </w:r>
            <w:r>
              <w:rPr>
                <w:sz w:val="26"/>
              </w:rPr>
              <w:t xml:space="preserve">      </w:t>
            </w:r>
            <w:r>
              <w:rPr>
                <w:sz w:val="26"/>
              </w:rPr>
              <w:t>г.</w:t>
            </w:r>
            <w:r>
              <w:rPr>
                <w:sz w:val="26"/>
              </w:rPr>
              <w:t xml:space="preserve"> </w:t>
            </w:r>
            <w:r>
              <w:rPr>
                <w:sz w:val="26"/>
              </w:rPr>
              <w:t xml:space="preserve">Альметьевск, </w:t>
            </w:r>
            <w:r>
              <w:rPr>
                <w:sz w:val="26"/>
              </w:rPr>
              <w:t xml:space="preserve">                              </w:t>
            </w:r>
            <w:r>
              <w:rPr>
                <w:sz w:val="26"/>
              </w:rPr>
              <w:t>ул. Интернациональная,</w:t>
            </w:r>
            <w:r>
              <w:rPr>
                <w:sz w:val="26"/>
              </w:rPr>
              <w:t xml:space="preserve"> д. </w:t>
            </w:r>
            <w:r>
              <w:rPr>
                <w:sz w:val="26"/>
              </w:rPr>
              <w:t>20</w:t>
            </w:r>
          </w:p>
        </w:tc>
      </w:tr>
      <w:tr>
        <w:trPr>
          <w:trHeight w:hRule="atLeast" w:val="696"/>
        </w:trPr>
        <w:tc>
          <w:tcPr>
            <w:tcW w:type="dxa" w:w="566"/>
            <w:gridSpan w:val="1"/>
            <w:vMerge w:val="continue"/>
            <w:noWrap w:val="1"/>
            <w:vAlign w:val="center"/>
          </w:tcPr>
          <w:p/>
        </w:tc>
        <w:tc>
          <w:tcPr>
            <w:tcW w:type="dxa" w:w="2695"/>
            <w:gridSpan w:val="1"/>
            <w:vMerge w:val="continue"/>
            <w:vAlign w:val="center"/>
          </w:tcPr>
          <w:p/>
        </w:tc>
        <w:tc>
          <w:tcPr>
            <w:tcW w:type="dxa" w:w="6945"/>
            <w:vAlign w:val="center"/>
          </w:tcPr>
          <w:p w14:paraId="41000000">
            <w:pPr>
              <w:spacing w:after="160" w:line="264" w:lineRule="auto"/>
              <w:ind/>
              <w:jc w:val="center"/>
              <w:rPr>
                <w:sz w:val="26"/>
              </w:rPr>
            </w:pPr>
            <w:r>
              <w:rPr>
                <w:sz w:val="26"/>
              </w:rPr>
              <w:t xml:space="preserve">МБОУ «Средняя общеобразовательная школа № 6» </w:t>
            </w:r>
            <w:r>
              <w:rPr>
                <w:sz w:val="26"/>
              </w:rPr>
              <w:t>г</w:t>
            </w:r>
            <w:r>
              <w:rPr>
                <w:sz w:val="26"/>
              </w:rPr>
              <w:t>.А</w:t>
            </w:r>
            <w:r>
              <w:rPr>
                <w:sz w:val="26"/>
              </w:rPr>
              <w:t>льметьевска</w:t>
            </w:r>
            <w:r>
              <w:rPr>
                <w:sz w:val="26"/>
              </w:rPr>
              <w:t xml:space="preserve"> Республики Татарстан</w:t>
            </w:r>
          </w:p>
        </w:tc>
        <w:tc>
          <w:tcPr>
            <w:tcW w:type="dxa" w:w="4531"/>
            <w:vAlign w:val="center"/>
          </w:tcPr>
          <w:p w14:paraId="42000000">
            <w:pPr>
              <w:spacing w:after="160" w:line="264" w:lineRule="auto"/>
              <w:ind/>
              <w:jc w:val="center"/>
              <w:rPr>
                <w:sz w:val="26"/>
              </w:rPr>
            </w:pPr>
            <w:r>
              <w:rPr>
                <w:sz w:val="26"/>
              </w:rPr>
              <w:t xml:space="preserve">423454, Республика Татарстан, </w:t>
            </w:r>
            <w:r>
              <w:rPr>
                <w:sz w:val="26"/>
              </w:rPr>
              <w:t>г</w:t>
            </w:r>
            <w:r>
              <w:rPr>
                <w:sz w:val="26"/>
              </w:rPr>
              <w:t>.А</w:t>
            </w:r>
            <w:r>
              <w:rPr>
                <w:sz w:val="26"/>
              </w:rPr>
              <w:t>льметьевск</w:t>
            </w:r>
            <w:r>
              <w:rPr>
                <w:sz w:val="26"/>
              </w:rPr>
              <w:t>, улица Волгоградская, д. 24</w:t>
            </w:r>
          </w:p>
        </w:tc>
      </w:tr>
      <w:tr>
        <w:trPr>
          <w:trHeight w:hRule="atLeast" w:val="630"/>
        </w:trPr>
        <w:tc>
          <w:tcPr>
            <w:tcW w:type="dxa" w:w="566"/>
            <w:gridSpan w:val="1"/>
            <w:vMerge w:val="continue"/>
            <w:noWrap w:val="1"/>
            <w:vAlign w:val="center"/>
          </w:tcPr>
          <w:p/>
        </w:tc>
        <w:tc>
          <w:tcPr>
            <w:tcW w:type="dxa" w:w="2695"/>
            <w:gridSpan w:val="1"/>
            <w:vMerge w:val="continue"/>
            <w:vAlign w:val="center"/>
          </w:tcPr>
          <w:p/>
        </w:tc>
        <w:tc>
          <w:tcPr>
            <w:tcW w:type="dxa" w:w="6945"/>
            <w:vAlign w:val="center"/>
          </w:tcPr>
          <w:p w14:paraId="43000000">
            <w:pPr>
              <w:spacing w:after="160" w:line="264" w:lineRule="auto"/>
              <w:ind/>
              <w:jc w:val="center"/>
              <w:rPr>
                <w:sz w:val="26"/>
              </w:rPr>
            </w:pPr>
            <w:r>
              <w:rPr>
                <w:sz w:val="26"/>
              </w:rPr>
              <w:t xml:space="preserve">МАОУ «Средняя общеобразовательная школа № 7» </w:t>
            </w:r>
            <w:r>
              <w:rPr>
                <w:sz w:val="26"/>
              </w:rPr>
              <w:t>г</w:t>
            </w:r>
            <w:r>
              <w:rPr>
                <w:sz w:val="26"/>
              </w:rPr>
              <w:t>.А</w:t>
            </w:r>
            <w:r>
              <w:rPr>
                <w:sz w:val="26"/>
              </w:rPr>
              <w:t>льметьевска</w:t>
            </w:r>
            <w:r>
              <w:rPr>
                <w:sz w:val="26"/>
              </w:rPr>
              <w:t xml:space="preserve"> Республики Татарстан</w:t>
            </w:r>
          </w:p>
        </w:tc>
        <w:tc>
          <w:tcPr>
            <w:tcW w:type="dxa" w:w="4531"/>
            <w:vAlign w:val="center"/>
          </w:tcPr>
          <w:p w14:paraId="44000000">
            <w:pPr>
              <w:spacing w:after="160" w:line="264" w:lineRule="auto"/>
              <w:ind/>
              <w:jc w:val="center"/>
              <w:rPr>
                <w:sz w:val="26"/>
              </w:rPr>
            </w:pPr>
            <w:r>
              <w:rPr>
                <w:sz w:val="26"/>
              </w:rPr>
              <w:t xml:space="preserve">423462, Республика Татарстан, </w:t>
            </w:r>
            <w:r>
              <w:rPr>
                <w:sz w:val="26"/>
              </w:rPr>
              <w:t>г</w:t>
            </w:r>
            <w:r>
              <w:rPr>
                <w:sz w:val="26"/>
              </w:rPr>
              <w:t>.А</w:t>
            </w:r>
            <w:r>
              <w:rPr>
                <w:sz w:val="26"/>
              </w:rPr>
              <w:t>льметьевск</w:t>
            </w:r>
            <w:r>
              <w:rPr>
                <w:sz w:val="26"/>
              </w:rPr>
              <w:t>, ул. Маяковского, д. 40</w:t>
            </w:r>
          </w:p>
        </w:tc>
      </w:tr>
      <w:tr>
        <w:trPr>
          <w:trHeight w:hRule="atLeast" w:val="945"/>
        </w:trPr>
        <w:tc>
          <w:tcPr>
            <w:tcW w:type="dxa" w:w="566"/>
            <w:noWrap w:val="1"/>
            <w:vAlign w:val="center"/>
          </w:tcPr>
          <w:p w14:paraId="45000000">
            <w:pPr>
              <w:spacing w:after="160" w:line="264" w:lineRule="auto"/>
              <w:ind/>
              <w:jc w:val="center"/>
              <w:rPr>
                <w:sz w:val="26"/>
              </w:rPr>
            </w:pPr>
            <w:r>
              <w:rPr>
                <w:sz w:val="26"/>
              </w:rPr>
              <w:t>8</w:t>
            </w:r>
          </w:p>
        </w:tc>
        <w:tc>
          <w:tcPr>
            <w:tcW w:type="dxa" w:w="2695"/>
            <w:vAlign w:val="center"/>
          </w:tcPr>
          <w:p w14:paraId="46000000">
            <w:pPr>
              <w:spacing w:after="160" w:line="264" w:lineRule="auto"/>
              <w:ind/>
              <w:jc w:val="center"/>
              <w:rPr>
                <w:b w:val="1"/>
                <w:sz w:val="26"/>
              </w:rPr>
            </w:pPr>
            <w:r>
              <w:rPr>
                <w:b w:val="1"/>
                <w:sz w:val="26"/>
              </w:rPr>
              <w:t>Апастовский</w:t>
            </w:r>
          </w:p>
        </w:tc>
        <w:tc>
          <w:tcPr>
            <w:tcW w:type="dxa" w:w="6945"/>
            <w:vAlign w:val="center"/>
          </w:tcPr>
          <w:p w14:paraId="47000000">
            <w:pPr>
              <w:spacing w:after="160" w:line="264" w:lineRule="auto"/>
              <w:ind/>
              <w:jc w:val="center"/>
              <w:rPr>
                <w:sz w:val="26"/>
              </w:rPr>
            </w:pPr>
            <w:r>
              <w:rPr>
                <w:sz w:val="26"/>
              </w:rPr>
              <w:t>МБОУ «</w:t>
            </w:r>
            <w:r>
              <w:rPr>
                <w:sz w:val="26"/>
              </w:rPr>
              <w:t>Бишевская</w:t>
            </w:r>
            <w:r>
              <w:rPr>
                <w:sz w:val="26"/>
              </w:rPr>
              <w:t xml:space="preserve"> средняя общеобразовательная школа» </w:t>
            </w:r>
            <w:r>
              <w:rPr>
                <w:sz w:val="26"/>
              </w:rPr>
              <w:t>Апастовского</w:t>
            </w:r>
            <w:r>
              <w:rPr>
                <w:sz w:val="26"/>
              </w:rPr>
              <w:t xml:space="preserve"> муниципального района Республики Татарстан</w:t>
            </w:r>
          </w:p>
        </w:tc>
        <w:tc>
          <w:tcPr>
            <w:tcW w:type="dxa" w:w="4531"/>
            <w:vAlign w:val="center"/>
          </w:tcPr>
          <w:p w14:paraId="48000000">
            <w:pPr>
              <w:spacing w:after="160" w:line="264" w:lineRule="auto"/>
              <w:ind/>
              <w:jc w:val="center"/>
              <w:rPr>
                <w:sz w:val="26"/>
              </w:rPr>
            </w:pPr>
            <w:r>
              <w:rPr>
                <w:sz w:val="26"/>
              </w:rPr>
              <w:t xml:space="preserve">422340, </w:t>
            </w:r>
            <w:r>
              <w:t xml:space="preserve"> </w:t>
            </w:r>
            <w:r>
              <w:rPr>
                <w:sz w:val="26"/>
              </w:rPr>
              <w:t>Республика Татарстан</w:t>
            </w:r>
            <w:r>
              <w:rPr>
                <w:sz w:val="26"/>
              </w:rPr>
              <w:t xml:space="preserve"> ,</w:t>
            </w:r>
            <w:r>
              <w:rPr>
                <w:sz w:val="26"/>
              </w:rPr>
              <w:t xml:space="preserve"> </w:t>
            </w:r>
            <w:r>
              <w:rPr>
                <w:sz w:val="26"/>
              </w:rPr>
              <w:t>Апастовский</w:t>
            </w:r>
            <w:r>
              <w:rPr>
                <w:sz w:val="26"/>
              </w:rPr>
              <w:t xml:space="preserve"> район, c. </w:t>
            </w:r>
            <w:r>
              <w:rPr>
                <w:sz w:val="26"/>
              </w:rPr>
              <w:t>Бишево</w:t>
            </w:r>
            <w:r>
              <w:rPr>
                <w:sz w:val="26"/>
              </w:rPr>
              <w:t xml:space="preserve">, </w:t>
            </w:r>
            <w:r>
              <w:rPr>
                <w:sz w:val="26"/>
              </w:rPr>
              <w:t xml:space="preserve">           </w:t>
            </w:r>
            <w:r>
              <w:rPr>
                <w:sz w:val="26"/>
              </w:rPr>
              <w:t>ул.</w:t>
            </w:r>
            <w:r>
              <w:rPr>
                <w:sz w:val="26"/>
              </w:rPr>
              <w:t xml:space="preserve"> </w:t>
            </w:r>
            <w:r>
              <w:rPr>
                <w:sz w:val="26"/>
              </w:rPr>
              <w:t>Ленина д.</w:t>
            </w:r>
            <w:r>
              <w:rPr>
                <w:sz w:val="26"/>
              </w:rPr>
              <w:t xml:space="preserve"> </w:t>
            </w:r>
            <w:r>
              <w:rPr>
                <w:sz w:val="26"/>
              </w:rPr>
              <w:t>50</w:t>
            </w:r>
          </w:p>
        </w:tc>
      </w:tr>
      <w:tr>
        <w:trPr>
          <w:trHeight w:hRule="atLeast" w:val="843"/>
        </w:trPr>
        <w:tc>
          <w:tcPr>
            <w:tcW w:type="dxa" w:w="566"/>
            <w:vMerge w:val="restart"/>
            <w:noWrap w:val="1"/>
            <w:vAlign w:val="center"/>
          </w:tcPr>
          <w:p w14:paraId="49000000">
            <w:pPr>
              <w:spacing w:after="160" w:line="264" w:lineRule="auto"/>
              <w:ind/>
              <w:jc w:val="center"/>
              <w:rPr>
                <w:sz w:val="26"/>
              </w:rPr>
            </w:pPr>
            <w:r>
              <w:rPr>
                <w:sz w:val="26"/>
              </w:rPr>
              <w:t>9</w:t>
            </w:r>
          </w:p>
        </w:tc>
        <w:tc>
          <w:tcPr>
            <w:tcW w:type="dxa" w:w="2695"/>
            <w:vMerge w:val="restart"/>
            <w:vAlign w:val="center"/>
          </w:tcPr>
          <w:p w14:paraId="4A000000">
            <w:pPr>
              <w:spacing w:after="160" w:line="264" w:lineRule="auto"/>
              <w:ind/>
              <w:jc w:val="center"/>
              <w:rPr>
                <w:b w:val="1"/>
                <w:sz w:val="26"/>
              </w:rPr>
            </w:pPr>
            <w:r>
              <w:rPr>
                <w:b w:val="1"/>
                <w:sz w:val="26"/>
              </w:rPr>
              <w:t>Арский</w:t>
            </w:r>
          </w:p>
        </w:tc>
        <w:tc>
          <w:tcPr>
            <w:tcW w:type="dxa" w:w="6945"/>
            <w:vAlign w:val="center"/>
          </w:tcPr>
          <w:p w14:paraId="4B000000">
            <w:pPr>
              <w:spacing w:after="160" w:line="264" w:lineRule="auto"/>
              <w:ind/>
              <w:jc w:val="center"/>
              <w:rPr>
                <w:sz w:val="26"/>
              </w:rPr>
            </w:pPr>
            <w:r>
              <w:rPr>
                <w:sz w:val="26"/>
              </w:rPr>
              <w:t>МБОУ «Арская средняя общеобразовательная школа № 2» Арского муниципального района Республики Татарстан</w:t>
            </w:r>
          </w:p>
        </w:tc>
        <w:tc>
          <w:tcPr>
            <w:tcW w:type="dxa" w:w="4531"/>
            <w:vAlign w:val="center"/>
          </w:tcPr>
          <w:p w14:paraId="4C000000">
            <w:pPr>
              <w:spacing w:after="160" w:line="264" w:lineRule="auto"/>
              <w:ind/>
              <w:jc w:val="center"/>
              <w:rPr>
                <w:sz w:val="26"/>
              </w:rPr>
            </w:pPr>
            <w:r>
              <w:rPr>
                <w:sz w:val="26"/>
              </w:rPr>
              <w:t xml:space="preserve">422000, Республика Татарстан, Арский район, </w:t>
            </w:r>
            <w:r>
              <w:rPr>
                <w:sz w:val="26"/>
              </w:rPr>
              <w:t>г</w:t>
            </w:r>
            <w:r>
              <w:rPr>
                <w:sz w:val="26"/>
              </w:rPr>
              <w:t>.А</w:t>
            </w:r>
            <w:r>
              <w:rPr>
                <w:sz w:val="26"/>
              </w:rPr>
              <w:t>рск</w:t>
            </w:r>
            <w:r>
              <w:rPr>
                <w:sz w:val="26"/>
              </w:rPr>
              <w:t>, ул. Мостовая, д. 15</w:t>
            </w:r>
          </w:p>
        </w:tc>
      </w:tr>
      <w:tr>
        <w:trPr>
          <w:trHeight w:hRule="atLeast" w:val="798"/>
        </w:trPr>
        <w:tc>
          <w:tcPr>
            <w:tcW w:type="dxa" w:w="566"/>
            <w:gridSpan w:val="1"/>
            <w:vMerge w:val="continue"/>
            <w:noWrap w:val="1"/>
            <w:vAlign w:val="center"/>
          </w:tcPr>
          <w:p/>
        </w:tc>
        <w:tc>
          <w:tcPr>
            <w:tcW w:type="dxa" w:w="2695"/>
            <w:gridSpan w:val="1"/>
            <w:vMerge w:val="continue"/>
            <w:vAlign w:val="center"/>
          </w:tcPr>
          <w:p/>
        </w:tc>
        <w:tc>
          <w:tcPr>
            <w:tcW w:type="dxa" w:w="6945"/>
            <w:vAlign w:val="center"/>
          </w:tcPr>
          <w:p w14:paraId="4D000000">
            <w:pPr>
              <w:spacing w:after="160" w:line="264" w:lineRule="auto"/>
              <w:ind/>
              <w:jc w:val="center"/>
              <w:rPr>
                <w:sz w:val="26"/>
              </w:rPr>
            </w:pPr>
            <w:r>
              <w:rPr>
                <w:sz w:val="26"/>
              </w:rPr>
              <w:t xml:space="preserve">МБОУ «Многопрофильный лицей имени Г. </w:t>
            </w:r>
            <w:r>
              <w:rPr>
                <w:sz w:val="26"/>
              </w:rPr>
              <w:t>Курсави</w:t>
            </w:r>
            <w:r>
              <w:rPr>
                <w:sz w:val="26"/>
              </w:rPr>
              <w:t>» Арского муниципального района Республики Татарстан</w:t>
            </w:r>
          </w:p>
        </w:tc>
        <w:tc>
          <w:tcPr>
            <w:tcW w:type="dxa" w:w="4531"/>
            <w:vAlign w:val="center"/>
          </w:tcPr>
          <w:p w14:paraId="4E000000">
            <w:pPr>
              <w:spacing w:after="160" w:line="264" w:lineRule="auto"/>
              <w:ind/>
              <w:jc w:val="center"/>
              <w:rPr>
                <w:sz w:val="26"/>
              </w:rPr>
            </w:pPr>
            <w:r>
              <w:rPr>
                <w:sz w:val="26"/>
              </w:rPr>
              <w:t xml:space="preserve">422022, Республика Татарстан, Арский район, с Нижние </w:t>
            </w:r>
            <w:r>
              <w:rPr>
                <w:sz w:val="26"/>
              </w:rPr>
              <w:t>Метески</w:t>
            </w:r>
            <w:r>
              <w:rPr>
                <w:sz w:val="26"/>
              </w:rPr>
              <w:t>, ул. Славы, д. 26</w:t>
            </w:r>
          </w:p>
        </w:tc>
      </w:tr>
      <w:tr>
        <w:trPr>
          <w:trHeight w:hRule="atLeast" w:val="866"/>
        </w:trPr>
        <w:tc>
          <w:tcPr>
            <w:tcW w:type="dxa" w:w="566"/>
            <w:noWrap w:val="1"/>
            <w:vAlign w:val="center"/>
          </w:tcPr>
          <w:p w14:paraId="4F000000">
            <w:pPr>
              <w:spacing w:after="160" w:line="264" w:lineRule="auto"/>
              <w:ind/>
              <w:jc w:val="center"/>
              <w:rPr>
                <w:sz w:val="26"/>
              </w:rPr>
            </w:pPr>
            <w:r>
              <w:rPr>
                <w:sz w:val="26"/>
              </w:rPr>
              <w:t>10</w:t>
            </w:r>
          </w:p>
        </w:tc>
        <w:tc>
          <w:tcPr>
            <w:tcW w:type="dxa" w:w="2695"/>
            <w:vAlign w:val="center"/>
          </w:tcPr>
          <w:p w14:paraId="50000000">
            <w:pPr>
              <w:spacing w:after="160" w:line="264" w:lineRule="auto"/>
              <w:ind/>
              <w:jc w:val="center"/>
              <w:rPr>
                <w:b w:val="1"/>
                <w:sz w:val="26"/>
              </w:rPr>
            </w:pPr>
            <w:r>
              <w:rPr>
                <w:b w:val="1"/>
                <w:sz w:val="26"/>
              </w:rPr>
              <w:t>Атнинский</w:t>
            </w:r>
          </w:p>
        </w:tc>
        <w:tc>
          <w:tcPr>
            <w:tcW w:type="dxa" w:w="6945"/>
            <w:vAlign w:val="center"/>
          </w:tcPr>
          <w:p w14:paraId="51000000">
            <w:pPr>
              <w:spacing w:after="160" w:line="264" w:lineRule="auto"/>
              <w:ind/>
              <w:jc w:val="center"/>
              <w:rPr>
                <w:sz w:val="26"/>
              </w:rPr>
            </w:pPr>
            <w:r>
              <w:rPr>
                <w:sz w:val="26"/>
              </w:rPr>
              <w:t>МБОУ «</w:t>
            </w:r>
            <w:r>
              <w:rPr>
                <w:sz w:val="26"/>
              </w:rPr>
              <w:t>Большеатнинская</w:t>
            </w:r>
            <w:r>
              <w:rPr>
                <w:sz w:val="26"/>
              </w:rPr>
              <w:t xml:space="preserve"> средняя общеобразовательная школа» </w:t>
            </w:r>
            <w:r>
              <w:rPr>
                <w:sz w:val="26"/>
              </w:rPr>
              <w:t>Атнинского</w:t>
            </w:r>
            <w:r>
              <w:rPr>
                <w:sz w:val="26"/>
              </w:rPr>
              <w:t xml:space="preserve"> муниципального района Республики Татарстан</w:t>
            </w:r>
          </w:p>
        </w:tc>
        <w:tc>
          <w:tcPr>
            <w:tcW w:type="dxa" w:w="4531"/>
            <w:vAlign w:val="center"/>
          </w:tcPr>
          <w:p w14:paraId="52000000">
            <w:pPr>
              <w:spacing w:after="160" w:line="264" w:lineRule="auto"/>
              <w:ind/>
              <w:jc w:val="center"/>
              <w:rPr>
                <w:sz w:val="26"/>
              </w:rPr>
            </w:pPr>
            <w:r>
              <w:rPr>
                <w:sz w:val="26"/>
              </w:rPr>
              <w:t xml:space="preserve">422750, Республика Татарстан, </w:t>
            </w:r>
            <w:r>
              <w:rPr>
                <w:sz w:val="26"/>
              </w:rPr>
              <w:t>Атнинский</w:t>
            </w:r>
            <w:r>
              <w:rPr>
                <w:sz w:val="26"/>
              </w:rPr>
              <w:t xml:space="preserve"> район, село Большая Атня, ул</w:t>
            </w:r>
            <w:r>
              <w:rPr>
                <w:sz w:val="26"/>
              </w:rPr>
              <w:t>.</w:t>
            </w:r>
            <w:r>
              <w:rPr>
                <w:sz w:val="26"/>
              </w:rPr>
              <w:t xml:space="preserve"> Советская, д. 2</w:t>
            </w:r>
          </w:p>
        </w:tc>
      </w:tr>
      <w:tr>
        <w:trPr>
          <w:trHeight w:hRule="atLeast" w:val="850"/>
        </w:trPr>
        <w:tc>
          <w:tcPr>
            <w:tcW w:type="dxa" w:w="566"/>
            <w:noWrap w:val="1"/>
            <w:vAlign w:val="center"/>
          </w:tcPr>
          <w:p w14:paraId="53000000">
            <w:pPr>
              <w:spacing w:after="160" w:line="264" w:lineRule="auto"/>
              <w:ind/>
              <w:jc w:val="center"/>
              <w:rPr>
                <w:sz w:val="26"/>
              </w:rPr>
            </w:pPr>
            <w:r>
              <w:rPr>
                <w:sz w:val="26"/>
              </w:rPr>
              <w:t>11</w:t>
            </w:r>
          </w:p>
        </w:tc>
        <w:tc>
          <w:tcPr>
            <w:tcW w:type="dxa" w:w="2695"/>
            <w:vAlign w:val="center"/>
          </w:tcPr>
          <w:p w14:paraId="54000000">
            <w:pPr>
              <w:spacing w:after="160" w:line="264" w:lineRule="auto"/>
              <w:ind/>
              <w:jc w:val="center"/>
              <w:rPr>
                <w:b w:val="1"/>
                <w:sz w:val="26"/>
              </w:rPr>
            </w:pPr>
            <w:r>
              <w:rPr>
                <w:b w:val="1"/>
                <w:sz w:val="26"/>
              </w:rPr>
              <w:t>Бавлинский</w:t>
            </w:r>
          </w:p>
        </w:tc>
        <w:tc>
          <w:tcPr>
            <w:tcW w:type="dxa" w:w="6945"/>
            <w:vAlign w:val="center"/>
          </w:tcPr>
          <w:p w14:paraId="55000000">
            <w:pPr>
              <w:spacing w:after="160" w:line="264" w:lineRule="auto"/>
              <w:ind/>
              <w:jc w:val="center"/>
              <w:rPr>
                <w:sz w:val="26"/>
              </w:rPr>
            </w:pPr>
            <w:r>
              <w:rPr>
                <w:sz w:val="26"/>
              </w:rPr>
              <w:t>МБОУ «Гимназия № 4» Бавлинского муниципального района Республики Татарстан</w:t>
            </w:r>
          </w:p>
        </w:tc>
        <w:tc>
          <w:tcPr>
            <w:tcW w:type="dxa" w:w="4531"/>
            <w:vAlign w:val="center"/>
          </w:tcPr>
          <w:p w14:paraId="56000000">
            <w:pPr>
              <w:spacing w:after="160" w:line="264" w:lineRule="auto"/>
              <w:ind/>
              <w:jc w:val="center"/>
              <w:rPr>
                <w:sz w:val="26"/>
              </w:rPr>
            </w:pPr>
            <w:r>
              <w:rPr>
                <w:sz w:val="26"/>
              </w:rPr>
              <w:t xml:space="preserve">423930, Республика Татарстан, </w:t>
            </w:r>
            <w:r>
              <w:rPr>
                <w:sz w:val="26"/>
              </w:rPr>
              <w:t>Бавлинский</w:t>
            </w:r>
            <w:r>
              <w:rPr>
                <w:sz w:val="26"/>
              </w:rPr>
              <w:t xml:space="preserve"> район, г. Бавлы, ул. Горюнова, д. 2Б</w:t>
            </w:r>
          </w:p>
        </w:tc>
      </w:tr>
      <w:tr>
        <w:trPr>
          <w:trHeight w:hRule="atLeast" w:val="858"/>
        </w:trPr>
        <w:tc>
          <w:tcPr>
            <w:tcW w:type="dxa" w:w="566"/>
            <w:vMerge w:val="restart"/>
            <w:noWrap w:val="1"/>
            <w:vAlign w:val="center"/>
          </w:tcPr>
          <w:p w14:paraId="57000000">
            <w:pPr>
              <w:spacing w:after="160" w:line="264" w:lineRule="auto"/>
              <w:ind/>
              <w:jc w:val="center"/>
              <w:rPr>
                <w:sz w:val="26"/>
              </w:rPr>
            </w:pPr>
            <w:r>
              <w:rPr>
                <w:sz w:val="26"/>
              </w:rPr>
              <w:t>12</w:t>
            </w:r>
          </w:p>
        </w:tc>
        <w:tc>
          <w:tcPr>
            <w:tcW w:type="dxa" w:w="2695"/>
            <w:vMerge w:val="restart"/>
            <w:vAlign w:val="center"/>
          </w:tcPr>
          <w:p w14:paraId="58000000">
            <w:pPr>
              <w:spacing w:after="160" w:line="264" w:lineRule="auto"/>
              <w:ind/>
              <w:jc w:val="center"/>
              <w:rPr>
                <w:b w:val="1"/>
                <w:sz w:val="26"/>
              </w:rPr>
            </w:pPr>
            <w:r>
              <w:rPr>
                <w:b w:val="1"/>
                <w:sz w:val="26"/>
              </w:rPr>
              <w:t>Балтасинский</w:t>
            </w:r>
          </w:p>
        </w:tc>
        <w:tc>
          <w:tcPr>
            <w:tcW w:type="dxa" w:w="6945"/>
            <w:vAlign w:val="center"/>
          </w:tcPr>
          <w:p w14:paraId="59000000">
            <w:pPr>
              <w:spacing w:after="160" w:line="264" w:lineRule="auto"/>
              <w:ind/>
              <w:jc w:val="center"/>
              <w:rPr>
                <w:sz w:val="26"/>
              </w:rPr>
            </w:pPr>
            <w:r>
              <w:rPr>
                <w:sz w:val="26"/>
              </w:rPr>
              <w:t>МБОУ «</w:t>
            </w:r>
            <w:r>
              <w:rPr>
                <w:sz w:val="26"/>
              </w:rPr>
              <w:t>Бурбашская</w:t>
            </w:r>
            <w:r>
              <w:rPr>
                <w:sz w:val="26"/>
              </w:rPr>
              <w:t xml:space="preserve"> средняя общеобразовательная школа» </w:t>
            </w:r>
            <w:r>
              <w:rPr>
                <w:sz w:val="26"/>
              </w:rPr>
              <w:t>Балтасинского</w:t>
            </w:r>
            <w:r>
              <w:rPr>
                <w:sz w:val="26"/>
              </w:rPr>
              <w:t xml:space="preserve"> муниципального района Республики Татарстан</w:t>
            </w:r>
          </w:p>
        </w:tc>
        <w:tc>
          <w:tcPr>
            <w:tcW w:type="dxa" w:w="4531"/>
            <w:vAlign w:val="center"/>
          </w:tcPr>
          <w:p w14:paraId="5A000000">
            <w:pPr>
              <w:spacing w:after="160" w:line="264" w:lineRule="auto"/>
              <w:ind/>
              <w:jc w:val="center"/>
              <w:rPr>
                <w:sz w:val="26"/>
              </w:rPr>
            </w:pPr>
            <w:r>
              <w:rPr>
                <w:sz w:val="26"/>
              </w:rPr>
              <w:t xml:space="preserve">422255, Республика Татарстан, </w:t>
            </w:r>
            <w:r>
              <w:rPr>
                <w:sz w:val="26"/>
              </w:rPr>
              <w:t>Балтасинский</w:t>
            </w:r>
            <w:r>
              <w:rPr>
                <w:sz w:val="26"/>
              </w:rPr>
              <w:t xml:space="preserve"> район, </w:t>
            </w:r>
            <w:r>
              <w:rPr>
                <w:sz w:val="26"/>
              </w:rPr>
              <w:t>с</w:t>
            </w:r>
            <w:r>
              <w:rPr>
                <w:sz w:val="26"/>
              </w:rPr>
              <w:t>.Б</w:t>
            </w:r>
            <w:r>
              <w:rPr>
                <w:sz w:val="26"/>
              </w:rPr>
              <w:t>урбаш</w:t>
            </w:r>
            <w:r>
              <w:rPr>
                <w:sz w:val="26"/>
              </w:rPr>
              <w:t>, ул.</w:t>
            </w:r>
            <w:r>
              <w:rPr>
                <w:sz w:val="26"/>
              </w:rPr>
              <w:t xml:space="preserve"> </w:t>
            </w:r>
            <w:r>
              <w:rPr>
                <w:sz w:val="26"/>
              </w:rPr>
              <w:t>Ф.Шакирова</w:t>
            </w:r>
            <w:r>
              <w:rPr>
                <w:sz w:val="26"/>
              </w:rPr>
              <w:t>, д.41/1</w:t>
            </w:r>
          </w:p>
        </w:tc>
      </w:tr>
      <w:tr>
        <w:trPr>
          <w:trHeight w:hRule="atLeast" w:val="970"/>
        </w:trPr>
        <w:tc>
          <w:tcPr>
            <w:tcW w:type="dxa" w:w="566"/>
            <w:gridSpan w:val="1"/>
            <w:vMerge w:val="continue"/>
            <w:noWrap w:val="1"/>
            <w:vAlign w:val="center"/>
          </w:tcPr>
          <w:p/>
        </w:tc>
        <w:tc>
          <w:tcPr>
            <w:tcW w:type="dxa" w:w="2695"/>
            <w:gridSpan w:val="1"/>
            <w:vMerge w:val="continue"/>
            <w:vAlign w:val="center"/>
          </w:tcPr>
          <w:p/>
        </w:tc>
        <w:tc>
          <w:tcPr>
            <w:tcW w:type="dxa" w:w="6945"/>
            <w:vAlign w:val="center"/>
          </w:tcPr>
          <w:p w14:paraId="5B000000">
            <w:pPr>
              <w:spacing w:after="160" w:line="264" w:lineRule="auto"/>
              <w:ind/>
              <w:jc w:val="center"/>
              <w:rPr>
                <w:sz w:val="26"/>
              </w:rPr>
            </w:pPr>
            <w:r>
              <w:rPr>
                <w:sz w:val="26"/>
              </w:rPr>
              <w:t>МБОУ «</w:t>
            </w:r>
            <w:r>
              <w:rPr>
                <w:sz w:val="26"/>
              </w:rPr>
              <w:t>Янгуловская</w:t>
            </w:r>
            <w:r>
              <w:rPr>
                <w:sz w:val="26"/>
              </w:rPr>
              <w:t xml:space="preserve"> средняя общеобразовательная школа имени Героя Советского Союза Г.Г. </w:t>
            </w:r>
            <w:r>
              <w:rPr>
                <w:sz w:val="26"/>
              </w:rPr>
              <w:t>Гарифуллина</w:t>
            </w:r>
            <w:r>
              <w:rPr>
                <w:sz w:val="26"/>
              </w:rPr>
              <w:t xml:space="preserve">» </w:t>
            </w:r>
            <w:r>
              <w:rPr>
                <w:sz w:val="26"/>
              </w:rPr>
              <w:t>Балтасинского</w:t>
            </w:r>
            <w:r>
              <w:rPr>
                <w:sz w:val="26"/>
              </w:rPr>
              <w:t xml:space="preserve"> муниципального района Республики </w:t>
            </w:r>
            <w:r>
              <w:rPr>
                <w:sz w:val="26"/>
              </w:rPr>
              <w:t>Татарстан</w:t>
            </w:r>
          </w:p>
        </w:tc>
        <w:tc>
          <w:tcPr>
            <w:tcW w:type="dxa" w:w="4531"/>
            <w:vAlign w:val="center"/>
          </w:tcPr>
          <w:p w14:paraId="5C000000">
            <w:pPr>
              <w:spacing w:after="160" w:line="264" w:lineRule="auto"/>
              <w:ind/>
              <w:jc w:val="center"/>
              <w:rPr>
                <w:sz w:val="26"/>
              </w:rPr>
            </w:pPr>
            <w:r>
              <w:rPr>
                <w:sz w:val="26"/>
              </w:rPr>
              <w:t xml:space="preserve">422257, Республика Татарстан, </w:t>
            </w:r>
            <w:r>
              <w:rPr>
                <w:sz w:val="26"/>
              </w:rPr>
              <w:t>Балтасинский</w:t>
            </w:r>
            <w:r>
              <w:rPr>
                <w:sz w:val="26"/>
              </w:rPr>
              <w:t xml:space="preserve"> район, </w:t>
            </w:r>
            <w:r>
              <w:rPr>
                <w:sz w:val="26"/>
              </w:rPr>
              <w:t>с</w:t>
            </w:r>
            <w:r>
              <w:rPr>
                <w:sz w:val="26"/>
              </w:rPr>
              <w:t>.Я</w:t>
            </w:r>
            <w:r>
              <w:rPr>
                <w:sz w:val="26"/>
              </w:rPr>
              <w:t>нгулово</w:t>
            </w:r>
            <w:r>
              <w:rPr>
                <w:sz w:val="26"/>
              </w:rPr>
              <w:t>, ул.</w:t>
            </w:r>
            <w:r>
              <w:rPr>
                <w:sz w:val="26"/>
              </w:rPr>
              <w:t xml:space="preserve"> </w:t>
            </w:r>
            <w:r>
              <w:rPr>
                <w:sz w:val="26"/>
              </w:rPr>
              <w:t>Горная, д.</w:t>
            </w:r>
            <w:r>
              <w:rPr>
                <w:sz w:val="26"/>
              </w:rPr>
              <w:t xml:space="preserve"> </w:t>
            </w:r>
            <w:r>
              <w:rPr>
                <w:sz w:val="26"/>
              </w:rPr>
              <w:t>4</w:t>
            </w:r>
          </w:p>
        </w:tc>
      </w:tr>
      <w:tr>
        <w:trPr>
          <w:trHeight w:hRule="atLeast" w:val="945"/>
        </w:trPr>
        <w:tc>
          <w:tcPr>
            <w:tcW w:type="dxa" w:w="566"/>
            <w:noWrap w:val="1"/>
            <w:vAlign w:val="center"/>
          </w:tcPr>
          <w:p w14:paraId="5D000000">
            <w:pPr>
              <w:spacing w:after="160" w:line="264" w:lineRule="auto"/>
              <w:ind/>
              <w:jc w:val="center"/>
              <w:rPr>
                <w:sz w:val="26"/>
              </w:rPr>
            </w:pPr>
            <w:r>
              <w:rPr>
                <w:sz w:val="26"/>
              </w:rPr>
              <w:t>13</w:t>
            </w:r>
          </w:p>
        </w:tc>
        <w:tc>
          <w:tcPr>
            <w:tcW w:type="dxa" w:w="2695"/>
            <w:vAlign w:val="center"/>
          </w:tcPr>
          <w:p w14:paraId="5E000000">
            <w:pPr>
              <w:spacing w:after="160" w:line="264" w:lineRule="auto"/>
              <w:ind/>
              <w:jc w:val="center"/>
              <w:rPr>
                <w:b w:val="1"/>
                <w:sz w:val="26"/>
              </w:rPr>
            </w:pPr>
            <w:r>
              <w:rPr>
                <w:b w:val="1"/>
                <w:sz w:val="26"/>
              </w:rPr>
              <w:t>Бугульминский</w:t>
            </w:r>
          </w:p>
        </w:tc>
        <w:tc>
          <w:tcPr>
            <w:tcW w:type="dxa" w:w="6945"/>
            <w:vAlign w:val="center"/>
          </w:tcPr>
          <w:p w14:paraId="5F000000">
            <w:pPr>
              <w:spacing w:after="160" w:line="264" w:lineRule="auto"/>
              <w:ind/>
              <w:jc w:val="center"/>
              <w:rPr>
                <w:sz w:val="26"/>
              </w:rPr>
            </w:pPr>
            <w:r>
              <w:rPr>
                <w:sz w:val="26"/>
              </w:rPr>
              <w:t xml:space="preserve">МБОУ средняя общеобразовательная школа № 1 с углубленным изучением отдельных предметов </w:t>
            </w:r>
            <w:r>
              <w:rPr>
                <w:sz w:val="26"/>
              </w:rPr>
              <w:t>Бугульминского</w:t>
            </w:r>
            <w:r>
              <w:rPr>
                <w:sz w:val="26"/>
              </w:rPr>
              <w:t xml:space="preserve"> муниципального района Республики Татарстан</w:t>
            </w:r>
          </w:p>
        </w:tc>
        <w:tc>
          <w:tcPr>
            <w:tcW w:type="dxa" w:w="4531"/>
            <w:vAlign w:val="center"/>
          </w:tcPr>
          <w:p w14:paraId="60000000">
            <w:pPr>
              <w:spacing w:after="160" w:line="264" w:lineRule="auto"/>
              <w:ind/>
              <w:jc w:val="center"/>
              <w:rPr>
                <w:sz w:val="26"/>
              </w:rPr>
            </w:pPr>
            <w:r>
              <w:rPr>
                <w:sz w:val="26"/>
              </w:rPr>
              <w:t xml:space="preserve">423230, Республика Татарстан, </w:t>
            </w:r>
            <w:r>
              <w:rPr>
                <w:sz w:val="26"/>
              </w:rPr>
              <w:t>г</w:t>
            </w:r>
            <w:r>
              <w:rPr>
                <w:sz w:val="26"/>
              </w:rPr>
              <w:t>.Б</w:t>
            </w:r>
            <w:r>
              <w:rPr>
                <w:sz w:val="26"/>
              </w:rPr>
              <w:t>угульма</w:t>
            </w:r>
            <w:r>
              <w:rPr>
                <w:sz w:val="26"/>
              </w:rPr>
              <w:t>, ул. Владимира Ленина, д.33</w:t>
            </w:r>
          </w:p>
        </w:tc>
      </w:tr>
      <w:tr>
        <w:trPr>
          <w:trHeight w:hRule="atLeast" w:val="630"/>
        </w:trPr>
        <w:tc>
          <w:tcPr>
            <w:tcW w:type="dxa" w:w="566"/>
            <w:noWrap w:val="1"/>
            <w:vAlign w:val="center"/>
          </w:tcPr>
          <w:p w14:paraId="61000000">
            <w:pPr>
              <w:spacing w:after="160" w:line="264" w:lineRule="auto"/>
              <w:ind/>
              <w:jc w:val="center"/>
              <w:rPr>
                <w:sz w:val="26"/>
              </w:rPr>
            </w:pPr>
            <w:r>
              <w:rPr>
                <w:sz w:val="26"/>
              </w:rPr>
              <w:t>14</w:t>
            </w:r>
          </w:p>
        </w:tc>
        <w:tc>
          <w:tcPr>
            <w:tcW w:type="dxa" w:w="2695"/>
            <w:vAlign w:val="center"/>
          </w:tcPr>
          <w:p w14:paraId="62000000">
            <w:pPr>
              <w:spacing w:after="160" w:line="264" w:lineRule="auto"/>
              <w:ind/>
              <w:jc w:val="center"/>
              <w:rPr>
                <w:b w:val="1"/>
                <w:sz w:val="26"/>
              </w:rPr>
            </w:pPr>
            <w:r>
              <w:rPr>
                <w:b w:val="1"/>
                <w:sz w:val="26"/>
              </w:rPr>
              <w:t>Буинский</w:t>
            </w:r>
          </w:p>
        </w:tc>
        <w:tc>
          <w:tcPr>
            <w:tcW w:type="dxa" w:w="6945"/>
            <w:vAlign w:val="center"/>
          </w:tcPr>
          <w:p w14:paraId="63000000">
            <w:pPr>
              <w:spacing w:after="160" w:line="264" w:lineRule="auto"/>
              <w:ind/>
              <w:jc w:val="center"/>
              <w:rPr>
                <w:sz w:val="26"/>
              </w:rPr>
            </w:pPr>
            <w:r>
              <w:rPr>
                <w:sz w:val="26"/>
              </w:rPr>
              <w:t xml:space="preserve">МБОУ «Гимназия имени </w:t>
            </w:r>
            <w:r>
              <w:rPr>
                <w:sz w:val="26"/>
              </w:rPr>
              <w:t>М.М.Вахитова</w:t>
            </w:r>
            <w:r>
              <w:rPr>
                <w:sz w:val="26"/>
              </w:rPr>
              <w:t xml:space="preserve"> города Буинска Республики Татарстан»</w:t>
            </w:r>
          </w:p>
        </w:tc>
        <w:tc>
          <w:tcPr>
            <w:tcW w:type="dxa" w:w="4531"/>
            <w:vAlign w:val="center"/>
          </w:tcPr>
          <w:p w14:paraId="64000000">
            <w:pPr>
              <w:spacing w:after="160" w:line="264" w:lineRule="auto"/>
              <w:ind/>
              <w:jc w:val="center"/>
              <w:rPr>
                <w:sz w:val="26"/>
              </w:rPr>
            </w:pPr>
            <w:r>
              <w:rPr>
                <w:sz w:val="26"/>
              </w:rPr>
              <w:t>422430, Республика Татарстан, г. Буинск, ул. Розы Люксембург, д. 66</w:t>
            </w:r>
          </w:p>
        </w:tc>
      </w:tr>
      <w:tr>
        <w:trPr>
          <w:trHeight w:hRule="atLeast" w:val="1081"/>
        </w:trPr>
        <w:tc>
          <w:tcPr>
            <w:tcW w:type="dxa" w:w="566"/>
            <w:noWrap w:val="1"/>
            <w:vAlign w:val="center"/>
          </w:tcPr>
          <w:p w14:paraId="65000000">
            <w:pPr>
              <w:spacing w:after="160" w:line="264" w:lineRule="auto"/>
              <w:ind/>
              <w:jc w:val="center"/>
              <w:rPr>
                <w:sz w:val="26"/>
              </w:rPr>
            </w:pPr>
            <w:r>
              <w:rPr>
                <w:sz w:val="26"/>
              </w:rPr>
              <w:t>15</w:t>
            </w:r>
          </w:p>
        </w:tc>
        <w:tc>
          <w:tcPr>
            <w:tcW w:type="dxa" w:w="2695"/>
            <w:vAlign w:val="center"/>
          </w:tcPr>
          <w:p w14:paraId="66000000">
            <w:pPr>
              <w:spacing w:after="160" w:line="264" w:lineRule="auto"/>
              <w:ind/>
              <w:jc w:val="center"/>
              <w:rPr>
                <w:b w:val="1"/>
                <w:sz w:val="26"/>
              </w:rPr>
            </w:pPr>
            <w:r>
              <w:rPr>
                <w:b w:val="1"/>
                <w:sz w:val="26"/>
              </w:rPr>
              <w:t>Верхнеуслонский</w:t>
            </w:r>
          </w:p>
        </w:tc>
        <w:tc>
          <w:tcPr>
            <w:tcW w:type="dxa" w:w="6945"/>
            <w:vAlign w:val="center"/>
          </w:tcPr>
          <w:p w14:paraId="67000000">
            <w:pPr>
              <w:spacing w:after="160" w:line="264" w:lineRule="auto"/>
              <w:ind/>
              <w:jc w:val="center"/>
              <w:rPr>
                <w:sz w:val="26"/>
              </w:rPr>
            </w:pPr>
            <w:r>
              <w:rPr>
                <w:sz w:val="26"/>
              </w:rPr>
              <w:t>МБОУ «</w:t>
            </w:r>
            <w:r>
              <w:rPr>
                <w:sz w:val="26"/>
              </w:rPr>
              <w:t>Верхнеуслонская</w:t>
            </w:r>
            <w:r>
              <w:rPr>
                <w:sz w:val="26"/>
              </w:rPr>
              <w:t xml:space="preserve"> гимназия имени Героя Советского Союза </w:t>
            </w:r>
            <w:r>
              <w:rPr>
                <w:sz w:val="26"/>
              </w:rPr>
              <w:t>Зиннурова</w:t>
            </w:r>
            <w:r>
              <w:rPr>
                <w:sz w:val="26"/>
              </w:rPr>
              <w:t xml:space="preserve"> </w:t>
            </w:r>
            <w:r>
              <w:rPr>
                <w:sz w:val="26"/>
              </w:rPr>
              <w:t>Набиуллы</w:t>
            </w:r>
            <w:r>
              <w:rPr>
                <w:sz w:val="26"/>
              </w:rPr>
              <w:t xml:space="preserve"> </w:t>
            </w:r>
            <w:r>
              <w:rPr>
                <w:sz w:val="26"/>
              </w:rPr>
              <w:t>Шафиговича</w:t>
            </w:r>
            <w:r>
              <w:rPr>
                <w:sz w:val="26"/>
              </w:rPr>
              <w:t xml:space="preserve">» </w:t>
            </w:r>
            <w:r>
              <w:rPr>
                <w:sz w:val="26"/>
              </w:rPr>
              <w:t>Верхнеуслонского</w:t>
            </w:r>
            <w:r>
              <w:rPr>
                <w:sz w:val="26"/>
              </w:rPr>
              <w:t xml:space="preserve"> муниципального района Республики Татарстан</w:t>
            </w:r>
          </w:p>
        </w:tc>
        <w:tc>
          <w:tcPr>
            <w:tcW w:type="dxa" w:w="4531"/>
            <w:vAlign w:val="center"/>
          </w:tcPr>
          <w:p w14:paraId="68000000">
            <w:pPr>
              <w:spacing w:after="160" w:line="264" w:lineRule="auto"/>
              <w:ind/>
              <w:jc w:val="center"/>
              <w:rPr>
                <w:sz w:val="26"/>
              </w:rPr>
            </w:pPr>
            <w:r>
              <w:rPr>
                <w:sz w:val="26"/>
              </w:rPr>
              <w:t xml:space="preserve">422570, Республика Татарстан, </w:t>
            </w:r>
            <w:r>
              <w:rPr>
                <w:sz w:val="26"/>
              </w:rPr>
              <w:t>Верхнеуслонский</w:t>
            </w:r>
            <w:r>
              <w:rPr>
                <w:sz w:val="26"/>
              </w:rPr>
              <w:t xml:space="preserve"> район, село Верхний Услон, ул. </w:t>
            </w:r>
            <w:r>
              <w:rPr>
                <w:sz w:val="26"/>
              </w:rPr>
              <w:t>Печищинский</w:t>
            </w:r>
            <w:r>
              <w:rPr>
                <w:sz w:val="26"/>
              </w:rPr>
              <w:t xml:space="preserve"> тракт, д. 1</w:t>
            </w:r>
          </w:p>
        </w:tc>
      </w:tr>
      <w:tr>
        <w:trPr>
          <w:trHeight w:hRule="atLeast" w:val="985"/>
        </w:trPr>
        <w:tc>
          <w:tcPr>
            <w:tcW w:type="dxa" w:w="566"/>
            <w:vMerge w:val="restart"/>
            <w:noWrap w:val="1"/>
            <w:vAlign w:val="center"/>
          </w:tcPr>
          <w:p w14:paraId="69000000">
            <w:pPr>
              <w:spacing w:after="160" w:line="264" w:lineRule="auto"/>
              <w:ind/>
              <w:jc w:val="center"/>
              <w:rPr>
                <w:sz w:val="26"/>
              </w:rPr>
            </w:pPr>
            <w:r>
              <w:rPr>
                <w:sz w:val="26"/>
              </w:rPr>
              <w:t>16</w:t>
            </w:r>
          </w:p>
        </w:tc>
        <w:tc>
          <w:tcPr>
            <w:tcW w:type="dxa" w:w="2695"/>
            <w:vMerge w:val="restart"/>
            <w:vAlign w:val="center"/>
          </w:tcPr>
          <w:p w14:paraId="6A000000">
            <w:pPr>
              <w:spacing w:after="160" w:line="264" w:lineRule="auto"/>
              <w:ind/>
              <w:jc w:val="center"/>
              <w:rPr>
                <w:b w:val="1"/>
                <w:sz w:val="26"/>
              </w:rPr>
            </w:pPr>
            <w:r>
              <w:rPr>
                <w:b w:val="1"/>
                <w:sz w:val="26"/>
              </w:rPr>
              <w:t>Высокогорский</w:t>
            </w:r>
          </w:p>
        </w:tc>
        <w:tc>
          <w:tcPr>
            <w:tcW w:type="dxa" w:w="6945"/>
            <w:vAlign w:val="center"/>
          </w:tcPr>
          <w:p w14:paraId="6B000000">
            <w:pPr>
              <w:spacing w:after="160" w:line="264" w:lineRule="auto"/>
              <w:ind/>
              <w:jc w:val="center"/>
              <w:rPr>
                <w:sz w:val="26"/>
              </w:rPr>
            </w:pPr>
            <w:r>
              <w:rPr>
                <w:sz w:val="26"/>
              </w:rPr>
              <w:t>МБОУ «Высокогорская средняя общеобразовательная школа № 1 Высокогорского муниципального района Республики Татарстан»</w:t>
            </w:r>
          </w:p>
        </w:tc>
        <w:tc>
          <w:tcPr>
            <w:tcW w:type="dxa" w:w="4531"/>
            <w:vAlign w:val="center"/>
          </w:tcPr>
          <w:p w14:paraId="6C000000">
            <w:pPr>
              <w:spacing w:after="160" w:line="264" w:lineRule="auto"/>
              <w:ind/>
              <w:jc w:val="center"/>
              <w:rPr>
                <w:sz w:val="26"/>
              </w:rPr>
            </w:pPr>
            <w:r>
              <w:rPr>
                <w:sz w:val="26"/>
              </w:rPr>
              <w:t xml:space="preserve">422700, Республика Татарстан, Высокогорский район, п. ж/д ст. Высокая Гора, ул. Гагарина, д. 9 </w:t>
            </w:r>
          </w:p>
        </w:tc>
      </w:tr>
      <w:tr>
        <w:trPr>
          <w:trHeight w:hRule="atLeast" w:val="945"/>
        </w:trPr>
        <w:tc>
          <w:tcPr>
            <w:tcW w:type="dxa" w:w="566"/>
            <w:gridSpan w:val="1"/>
            <w:vMerge w:val="continue"/>
            <w:noWrap w:val="1"/>
            <w:vAlign w:val="center"/>
          </w:tcPr>
          <w:p/>
        </w:tc>
        <w:tc>
          <w:tcPr>
            <w:tcW w:type="dxa" w:w="2695"/>
            <w:gridSpan w:val="1"/>
            <w:vMerge w:val="continue"/>
            <w:vAlign w:val="center"/>
          </w:tcPr>
          <w:p/>
        </w:tc>
        <w:tc>
          <w:tcPr>
            <w:tcW w:type="dxa" w:w="6945"/>
            <w:vAlign w:val="center"/>
          </w:tcPr>
          <w:p w14:paraId="6D000000">
            <w:pPr>
              <w:spacing w:after="160" w:line="264" w:lineRule="auto"/>
              <w:ind/>
              <w:jc w:val="center"/>
              <w:rPr>
                <w:sz w:val="26"/>
              </w:rPr>
            </w:pPr>
            <w:r>
              <w:rPr>
                <w:sz w:val="26"/>
              </w:rPr>
              <w:t>МБОУ «Высокогорская средняя общеобразовательная школа № 2 Высокогорского муниципального района Республики Татарстан»</w:t>
            </w:r>
          </w:p>
        </w:tc>
        <w:tc>
          <w:tcPr>
            <w:tcW w:type="dxa" w:w="4531"/>
            <w:vAlign w:val="center"/>
          </w:tcPr>
          <w:p w14:paraId="6E000000">
            <w:pPr>
              <w:spacing w:after="160" w:line="264" w:lineRule="auto"/>
              <w:ind/>
              <w:jc w:val="center"/>
              <w:rPr>
                <w:sz w:val="26"/>
              </w:rPr>
            </w:pPr>
            <w:r>
              <w:rPr>
                <w:sz w:val="26"/>
              </w:rPr>
              <w:t>422701, Республика Татарстан, Высокогорский район, село Высокая Гора, ул</w:t>
            </w:r>
            <w:r>
              <w:rPr>
                <w:sz w:val="26"/>
              </w:rPr>
              <w:t>.</w:t>
            </w:r>
            <w:r>
              <w:rPr>
                <w:sz w:val="26"/>
              </w:rPr>
              <w:t xml:space="preserve"> Полковая, д. 16</w:t>
            </w:r>
          </w:p>
        </w:tc>
      </w:tr>
      <w:tr>
        <w:trPr>
          <w:trHeight w:hRule="atLeast" w:val="945"/>
        </w:trPr>
        <w:tc>
          <w:tcPr>
            <w:tcW w:type="dxa" w:w="566"/>
            <w:gridSpan w:val="1"/>
            <w:vMerge w:val="continue"/>
            <w:noWrap w:val="1"/>
            <w:vAlign w:val="center"/>
          </w:tcPr>
          <w:p/>
        </w:tc>
        <w:tc>
          <w:tcPr>
            <w:tcW w:type="dxa" w:w="2695"/>
            <w:gridSpan w:val="1"/>
            <w:vMerge w:val="continue"/>
            <w:vAlign w:val="center"/>
          </w:tcPr>
          <w:p/>
        </w:tc>
        <w:tc>
          <w:tcPr>
            <w:tcW w:type="dxa" w:w="6945"/>
            <w:vAlign w:val="center"/>
          </w:tcPr>
          <w:p w14:paraId="6F000000">
            <w:pPr>
              <w:spacing w:after="160" w:line="264" w:lineRule="auto"/>
              <w:ind/>
              <w:jc w:val="center"/>
              <w:rPr>
                <w:sz w:val="26"/>
              </w:rPr>
            </w:pPr>
            <w:r>
              <w:rPr>
                <w:sz w:val="26"/>
              </w:rPr>
              <w:t>МБОУ «Высокогорская средняя общеобразовательная школа № 3 Высокогорского муниципального района Республики Татарстан»</w:t>
            </w:r>
          </w:p>
        </w:tc>
        <w:tc>
          <w:tcPr>
            <w:tcW w:type="dxa" w:w="4531"/>
            <w:vAlign w:val="center"/>
          </w:tcPr>
          <w:p w14:paraId="70000000">
            <w:pPr>
              <w:spacing w:after="160" w:line="264" w:lineRule="auto"/>
              <w:ind/>
              <w:jc w:val="center"/>
              <w:rPr>
                <w:sz w:val="26"/>
              </w:rPr>
            </w:pPr>
            <w:r>
              <w:rPr>
                <w:sz w:val="26"/>
              </w:rPr>
              <w:t xml:space="preserve">422701, Республика Татарстан, Высокогорский район, </w:t>
            </w:r>
            <w:r>
              <w:rPr>
                <w:sz w:val="26"/>
              </w:rPr>
              <w:t>с</w:t>
            </w:r>
            <w:r>
              <w:rPr>
                <w:sz w:val="26"/>
              </w:rPr>
              <w:t xml:space="preserve">. </w:t>
            </w:r>
            <w:r>
              <w:rPr>
                <w:sz w:val="26"/>
              </w:rPr>
              <w:t>Высокая</w:t>
            </w:r>
            <w:r>
              <w:rPr>
                <w:sz w:val="26"/>
              </w:rPr>
              <w:t xml:space="preserve"> Гора, ул. Татарстан, д. 25</w:t>
            </w:r>
          </w:p>
        </w:tc>
      </w:tr>
      <w:tr>
        <w:trPr>
          <w:trHeight w:hRule="atLeast" w:val="945"/>
        </w:trPr>
        <w:tc>
          <w:tcPr>
            <w:tcW w:type="dxa" w:w="566"/>
            <w:noWrap w:val="1"/>
            <w:vAlign w:val="center"/>
          </w:tcPr>
          <w:p w14:paraId="71000000">
            <w:pPr>
              <w:spacing w:after="160" w:line="264" w:lineRule="auto"/>
              <w:ind/>
              <w:jc w:val="center"/>
              <w:rPr>
                <w:sz w:val="26"/>
              </w:rPr>
            </w:pPr>
            <w:r>
              <w:rPr>
                <w:sz w:val="26"/>
              </w:rPr>
              <w:t>17</w:t>
            </w:r>
          </w:p>
        </w:tc>
        <w:tc>
          <w:tcPr>
            <w:tcW w:type="dxa" w:w="2695"/>
            <w:vAlign w:val="center"/>
          </w:tcPr>
          <w:p w14:paraId="72000000">
            <w:pPr>
              <w:spacing w:after="160" w:line="264" w:lineRule="auto"/>
              <w:ind/>
              <w:jc w:val="center"/>
              <w:rPr>
                <w:b w:val="1"/>
                <w:sz w:val="26"/>
              </w:rPr>
            </w:pPr>
            <w:r>
              <w:rPr>
                <w:b w:val="1"/>
                <w:sz w:val="26"/>
              </w:rPr>
              <w:t>Дрожжановский</w:t>
            </w:r>
          </w:p>
        </w:tc>
        <w:tc>
          <w:tcPr>
            <w:tcW w:type="dxa" w:w="6945"/>
            <w:vAlign w:val="center"/>
          </w:tcPr>
          <w:p w14:paraId="73000000">
            <w:pPr>
              <w:spacing w:after="160" w:line="264" w:lineRule="auto"/>
              <w:ind/>
              <w:jc w:val="center"/>
              <w:rPr>
                <w:sz w:val="26"/>
              </w:rPr>
            </w:pPr>
            <w:r>
              <w:rPr>
                <w:sz w:val="26"/>
              </w:rPr>
              <w:t>МБОУ «</w:t>
            </w:r>
            <w:r>
              <w:rPr>
                <w:sz w:val="26"/>
              </w:rPr>
              <w:t>Стародрожжановская</w:t>
            </w:r>
            <w:r>
              <w:rPr>
                <w:sz w:val="26"/>
              </w:rPr>
              <w:t xml:space="preserve"> средняя общеобразовательная школа №1» </w:t>
            </w:r>
            <w:r>
              <w:rPr>
                <w:sz w:val="26"/>
              </w:rPr>
              <w:t>Дрожжановского</w:t>
            </w:r>
            <w:r>
              <w:rPr>
                <w:sz w:val="26"/>
              </w:rPr>
              <w:t xml:space="preserve"> муниципального района Республики Татарстан</w:t>
            </w:r>
          </w:p>
        </w:tc>
        <w:tc>
          <w:tcPr>
            <w:tcW w:type="dxa" w:w="4531"/>
            <w:vAlign w:val="center"/>
          </w:tcPr>
          <w:p w14:paraId="74000000">
            <w:pPr>
              <w:spacing w:after="160" w:line="264" w:lineRule="auto"/>
              <w:ind/>
              <w:jc w:val="center"/>
              <w:rPr>
                <w:sz w:val="26"/>
              </w:rPr>
            </w:pPr>
            <w:r>
              <w:rPr>
                <w:sz w:val="26"/>
              </w:rPr>
              <w:t xml:space="preserve">422470, Республика Татарстан, </w:t>
            </w:r>
            <w:r>
              <w:rPr>
                <w:sz w:val="26"/>
              </w:rPr>
              <w:t>Дрожжановский</w:t>
            </w:r>
            <w:r>
              <w:rPr>
                <w:sz w:val="26"/>
              </w:rPr>
              <w:t xml:space="preserve"> район, </w:t>
            </w:r>
            <w:r>
              <w:rPr>
                <w:sz w:val="26"/>
              </w:rPr>
              <w:t xml:space="preserve">   </w:t>
            </w:r>
            <w:r>
              <w:rPr>
                <w:sz w:val="26"/>
              </w:rPr>
              <w:t>с</w:t>
            </w:r>
            <w:r>
              <w:rPr>
                <w:sz w:val="26"/>
              </w:rPr>
              <w:t xml:space="preserve">. Старое </w:t>
            </w:r>
            <w:r>
              <w:rPr>
                <w:sz w:val="26"/>
              </w:rPr>
              <w:t>Дрожжаное</w:t>
            </w:r>
            <w:r>
              <w:rPr>
                <w:sz w:val="26"/>
              </w:rPr>
              <w:t>,</w:t>
            </w:r>
            <w:r>
              <w:rPr>
                <w:sz w:val="26"/>
              </w:rPr>
              <w:t xml:space="preserve"> </w:t>
            </w:r>
            <w:r>
              <w:rPr>
                <w:sz w:val="26"/>
              </w:rPr>
              <w:t>ул. Центральная, д. 14</w:t>
            </w:r>
          </w:p>
        </w:tc>
      </w:tr>
      <w:tr>
        <w:trPr>
          <w:trHeight w:hRule="atLeast" w:val="630"/>
        </w:trPr>
        <w:tc>
          <w:tcPr>
            <w:tcW w:type="dxa" w:w="566"/>
            <w:vMerge w:val="restart"/>
            <w:noWrap w:val="1"/>
            <w:vAlign w:val="center"/>
          </w:tcPr>
          <w:p w14:paraId="75000000">
            <w:pPr>
              <w:spacing w:after="160" w:line="264" w:lineRule="auto"/>
              <w:ind/>
              <w:jc w:val="center"/>
              <w:rPr>
                <w:sz w:val="26"/>
              </w:rPr>
            </w:pPr>
            <w:r>
              <w:rPr>
                <w:sz w:val="26"/>
              </w:rPr>
              <w:t>18</w:t>
            </w:r>
          </w:p>
        </w:tc>
        <w:tc>
          <w:tcPr>
            <w:tcW w:type="dxa" w:w="2695"/>
            <w:vMerge w:val="restart"/>
            <w:vAlign w:val="center"/>
          </w:tcPr>
          <w:p w14:paraId="76000000">
            <w:pPr>
              <w:spacing w:after="160" w:line="264" w:lineRule="auto"/>
              <w:ind/>
              <w:jc w:val="center"/>
              <w:rPr>
                <w:b w:val="1"/>
                <w:sz w:val="26"/>
              </w:rPr>
            </w:pPr>
            <w:r>
              <w:rPr>
                <w:b w:val="1"/>
                <w:sz w:val="26"/>
              </w:rPr>
              <w:t>Елабужский</w:t>
            </w:r>
          </w:p>
        </w:tc>
        <w:tc>
          <w:tcPr>
            <w:tcW w:type="dxa" w:w="6945"/>
            <w:vAlign w:val="center"/>
          </w:tcPr>
          <w:p w14:paraId="77000000">
            <w:pPr>
              <w:spacing w:after="160" w:line="264" w:lineRule="auto"/>
              <w:ind/>
              <w:jc w:val="center"/>
              <w:rPr>
                <w:sz w:val="26"/>
              </w:rPr>
            </w:pPr>
            <w:r>
              <w:rPr>
                <w:sz w:val="26"/>
              </w:rPr>
              <w:t xml:space="preserve">МБОУ «Средняя общеобразовательная школа № 8» </w:t>
            </w:r>
            <w:r>
              <w:rPr>
                <w:sz w:val="26"/>
              </w:rPr>
              <w:t>Елабужского</w:t>
            </w:r>
            <w:r>
              <w:rPr>
                <w:sz w:val="26"/>
              </w:rPr>
              <w:t xml:space="preserve"> муниципального района Республики </w:t>
            </w:r>
            <w:r>
              <w:rPr>
                <w:sz w:val="26"/>
              </w:rPr>
              <w:t>Татарстан</w:t>
            </w:r>
          </w:p>
        </w:tc>
        <w:tc>
          <w:tcPr>
            <w:tcW w:type="dxa" w:w="4531"/>
            <w:vAlign w:val="center"/>
          </w:tcPr>
          <w:p w14:paraId="78000000">
            <w:pPr>
              <w:spacing w:after="160" w:line="264" w:lineRule="auto"/>
              <w:ind/>
              <w:jc w:val="center"/>
              <w:rPr>
                <w:sz w:val="26"/>
              </w:rPr>
            </w:pPr>
            <w:r>
              <w:rPr>
                <w:sz w:val="26"/>
              </w:rPr>
              <w:t>423630, Республика Татарстан, г. Елабуга, пр. Мира, д. 59</w:t>
            </w:r>
          </w:p>
        </w:tc>
      </w:tr>
      <w:tr>
        <w:trPr>
          <w:trHeight w:hRule="atLeast" w:val="824"/>
        </w:trPr>
        <w:tc>
          <w:tcPr>
            <w:tcW w:type="dxa" w:w="566"/>
            <w:gridSpan w:val="1"/>
            <w:vMerge w:val="continue"/>
            <w:noWrap w:val="1"/>
            <w:vAlign w:val="center"/>
          </w:tcPr>
          <w:p/>
        </w:tc>
        <w:tc>
          <w:tcPr>
            <w:tcW w:type="dxa" w:w="2695"/>
            <w:gridSpan w:val="1"/>
            <w:vMerge w:val="continue"/>
            <w:vAlign w:val="center"/>
          </w:tcPr>
          <w:p/>
        </w:tc>
        <w:tc>
          <w:tcPr>
            <w:tcW w:type="dxa" w:w="6945"/>
            <w:vAlign w:val="center"/>
          </w:tcPr>
          <w:p w14:paraId="79000000">
            <w:pPr>
              <w:spacing w:after="160" w:line="264" w:lineRule="auto"/>
              <w:ind/>
              <w:jc w:val="center"/>
              <w:rPr>
                <w:sz w:val="26"/>
              </w:rPr>
            </w:pPr>
            <w:r>
              <w:rPr>
                <w:sz w:val="26"/>
              </w:rPr>
              <w:t xml:space="preserve">МБОУ «Многопрофильный лицей </w:t>
            </w:r>
            <w:r>
              <w:rPr>
                <w:sz w:val="26"/>
              </w:rPr>
              <w:t xml:space="preserve">   </w:t>
            </w:r>
            <w:r>
              <w:rPr>
                <w:sz w:val="26"/>
              </w:rPr>
              <w:t xml:space="preserve">№ 10» </w:t>
            </w:r>
            <w:r>
              <w:rPr>
                <w:sz w:val="26"/>
              </w:rPr>
              <w:t>Елабужского</w:t>
            </w:r>
            <w:r>
              <w:rPr>
                <w:sz w:val="26"/>
              </w:rPr>
              <w:t xml:space="preserve"> муниципального района Республики Татарстан</w:t>
            </w:r>
          </w:p>
        </w:tc>
        <w:tc>
          <w:tcPr>
            <w:tcW w:type="dxa" w:w="4531"/>
            <w:vAlign w:val="center"/>
          </w:tcPr>
          <w:p w14:paraId="7A000000">
            <w:pPr>
              <w:spacing w:after="160" w:line="264" w:lineRule="auto"/>
              <w:ind/>
              <w:jc w:val="center"/>
              <w:rPr>
                <w:sz w:val="26"/>
              </w:rPr>
            </w:pPr>
            <w:r>
              <w:rPr>
                <w:sz w:val="26"/>
              </w:rPr>
              <w:t>423606, Республика Татарстан, г. Елабуга,</w:t>
            </w:r>
            <w:r>
              <w:rPr>
                <w:sz w:val="26"/>
              </w:rPr>
              <w:t xml:space="preserve"> </w:t>
            </w:r>
            <w:r>
              <w:rPr>
                <w:sz w:val="26"/>
              </w:rPr>
              <w:t xml:space="preserve">ул. </w:t>
            </w:r>
            <w:r>
              <w:rPr>
                <w:sz w:val="26"/>
              </w:rPr>
              <w:t>Марджани</w:t>
            </w:r>
            <w:r>
              <w:rPr>
                <w:sz w:val="26"/>
              </w:rPr>
              <w:t>, д.54</w:t>
            </w:r>
          </w:p>
        </w:tc>
      </w:tr>
      <w:tr>
        <w:trPr>
          <w:trHeight w:hRule="atLeast" w:val="836"/>
        </w:trPr>
        <w:tc>
          <w:tcPr>
            <w:tcW w:type="dxa" w:w="566"/>
            <w:noWrap w:val="1"/>
            <w:vAlign w:val="center"/>
          </w:tcPr>
          <w:p w14:paraId="7B000000">
            <w:pPr>
              <w:spacing w:after="160" w:line="264" w:lineRule="auto"/>
              <w:ind/>
              <w:jc w:val="center"/>
              <w:rPr>
                <w:sz w:val="26"/>
              </w:rPr>
            </w:pPr>
            <w:r>
              <w:rPr>
                <w:sz w:val="26"/>
              </w:rPr>
              <w:t>19</w:t>
            </w:r>
          </w:p>
        </w:tc>
        <w:tc>
          <w:tcPr>
            <w:tcW w:type="dxa" w:w="2695"/>
            <w:vAlign w:val="center"/>
          </w:tcPr>
          <w:p w14:paraId="7C000000">
            <w:pPr>
              <w:spacing w:after="160" w:line="264" w:lineRule="auto"/>
              <w:ind/>
              <w:jc w:val="center"/>
              <w:rPr>
                <w:b w:val="1"/>
                <w:sz w:val="26"/>
              </w:rPr>
            </w:pPr>
            <w:r>
              <w:rPr>
                <w:b w:val="1"/>
                <w:sz w:val="26"/>
              </w:rPr>
              <w:t>Заинский</w:t>
            </w:r>
          </w:p>
        </w:tc>
        <w:tc>
          <w:tcPr>
            <w:tcW w:type="dxa" w:w="6945"/>
            <w:vAlign w:val="center"/>
          </w:tcPr>
          <w:p w14:paraId="7D000000">
            <w:pPr>
              <w:spacing w:after="160" w:line="264" w:lineRule="auto"/>
              <w:ind/>
              <w:jc w:val="center"/>
              <w:rPr>
                <w:sz w:val="26"/>
              </w:rPr>
            </w:pPr>
            <w:r>
              <w:rPr>
                <w:sz w:val="26"/>
              </w:rPr>
              <w:t>МБОУ «</w:t>
            </w:r>
            <w:r>
              <w:rPr>
                <w:sz w:val="26"/>
              </w:rPr>
              <w:t>Заинская</w:t>
            </w:r>
            <w:r>
              <w:rPr>
                <w:sz w:val="26"/>
              </w:rPr>
              <w:t xml:space="preserve"> средняя общеобразовательная школа №3» </w:t>
            </w:r>
            <w:r>
              <w:rPr>
                <w:sz w:val="26"/>
              </w:rPr>
              <w:t>Заинского</w:t>
            </w:r>
            <w:r>
              <w:rPr>
                <w:sz w:val="26"/>
              </w:rPr>
              <w:t xml:space="preserve"> муниципального района Республики Татарстан</w:t>
            </w:r>
          </w:p>
        </w:tc>
        <w:tc>
          <w:tcPr>
            <w:tcW w:type="dxa" w:w="4531"/>
            <w:vAlign w:val="center"/>
          </w:tcPr>
          <w:p w14:paraId="7E000000">
            <w:pPr>
              <w:spacing w:after="160" w:line="264" w:lineRule="auto"/>
              <w:ind/>
              <w:jc w:val="center"/>
              <w:rPr>
                <w:sz w:val="26"/>
              </w:rPr>
            </w:pPr>
            <w:r>
              <w:rPr>
                <w:sz w:val="26"/>
              </w:rPr>
              <w:t>423520, Республика Татарстан, г. Заинск, ул. Лобачевского, д.5</w:t>
            </w:r>
          </w:p>
        </w:tc>
      </w:tr>
      <w:tr>
        <w:trPr>
          <w:trHeight w:hRule="atLeast" w:val="805"/>
        </w:trPr>
        <w:tc>
          <w:tcPr>
            <w:tcW w:type="dxa" w:w="566"/>
            <w:vMerge w:val="restart"/>
            <w:noWrap w:val="1"/>
            <w:vAlign w:val="center"/>
          </w:tcPr>
          <w:p w14:paraId="7F000000">
            <w:pPr>
              <w:spacing w:after="160" w:line="264" w:lineRule="auto"/>
              <w:ind/>
              <w:jc w:val="center"/>
              <w:rPr>
                <w:sz w:val="26"/>
              </w:rPr>
            </w:pPr>
            <w:r>
              <w:rPr>
                <w:sz w:val="26"/>
              </w:rPr>
              <w:t>20</w:t>
            </w:r>
          </w:p>
        </w:tc>
        <w:tc>
          <w:tcPr>
            <w:tcW w:type="dxa" w:w="2695"/>
            <w:vMerge w:val="restart"/>
            <w:vAlign w:val="center"/>
          </w:tcPr>
          <w:p w14:paraId="80000000">
            <w:pPr>
              <w:spacing w:after="160" w:line="264" w:lineRule="auto"/>
              <w:ind/>
              <w:jc w:val="center"/>
              <w:rPr>
                <w:b w:val="1"/>
                <w:sz w:val="26"/>
              </w:rPr>
            </w:pPr>
            <w:r>
              <w:rPr>
                <w:b w:val="1"/>
                <w:sz w:val="26"/>
              </w:rPr>
              <w:t>Зеленодольский</w:t>
            </w:r>
          </w:p>
        </w:tc>
        <w:tc>
          <w:tcPr>
            <w:tcW w:type="dxa" w:w="6945"/>
            <w:vAlign w:val="center"/>
          </w:tcPr>
          <w:p w14:paraId="81000000">
            <w:pPr>
              <w:spacing w:after="160" w:line="264" w:lineRule="auto"/>
              <w:ind/>
              <w:jc w:val="center"/>
              <w:rPr>
                <w:sz w:val="26"/>
              </w:rPr>
            </w:pPr>
            <w:r>
              <w:rPr>
                <w:sz w:val="26"/>
              </w:rPr>
              <w:t xml:space="preserve">МБОУ «Средняя общеобразовательная школа №4 </w:t>
            </w:r>
            <w:r>
              <w:rPr>
                <w:sz w:val="26"/>
              </w:rPr>
              <w:t>Зеленодольского</w:t>
            </w:r>
            <w:r>
              <w:rPr>
                <w:sz w:val="26"/>
              </w:rPr>
              <w:t xml:space="preserve"> муниципального района Республики Татарстан»</w:t>
            </w:r>
          </w:p>
        </w:tc>
        <w:tc>
          <w:tcPr>
            <w:tcW w:type="dxa" w:w="4531"/>
            <w:vAlign w:val="center"/>
          </w:tcPr>
          <w:p w14:paraId="82000000">
            <w:pPr>
              <w:spacing w:after="160" w:line="264" w:lineRule="auto"/>
              <w:ind/>
              <w:jc w:val="center"/>
              <w:rPr>
                <w:sz w:val="26"/>
              </w:rPr>
            </w:pPr>
            <w:r>
              <w:rPr>
                <w:sz w:val="26"/>
              </w:rPr>
              <w:t>422544, Республика Татарстан, г. Зеленодольск, ул. Украинская, д. 4</w:t>
            </w:r>
          </w:p>
        </w:tc>
      </w:tr>
      <w:tr>
        <w:trPr>
          <w:trHeight w:hRule="atLeast" w:val="1018"/>
        </w:trPr>
        <w:tc>
          <w:tcPr>
            <w:tcW w:type="dxa" w:w="566"/>
            <w:gridSpan w:val="1"/>
            <w:vMerge w:val="continue"/>
            <w:noWrap w:val="1"/>
            <w:vAlign w:val="center"/>
          </w:tcPr>
          <w:p/>
        </w:tc>
        <w:tc>
          <w:tcPr>
            <w:tcW w:type="dxa" w:w="2695"/>
            <w:gridSpan w:val="1"/>
            <w:vMerge w:val="continue"/>
            <w:vAlign w:val="center"/>
          </w:tcPr>
          <w:p/>
        </w:tc>
        <w:tc>
          <w:tcPr>
            <w:tcW w:type="dxa" w:w="6945"/>
            <w:vAlign w:val="center"/>
          </w:tcPr>
          <w:p w14:paraId="83000000">
            <w:pPr>
              <w:spacing w:after="160" w:line="264" w:lineRule="auto"/>
              <w:ind/>
              <w:jc w:val="center"/>
              <w:rPr>
                <w:sz w:val="26"/>
              </w:rPr>
            </w:pPr>
            <w:r>
              <w:rPr>
                <w:sz w:val="26"/>
              </w:rPr>
              <w:t xml:space="preserve">МБОУ «Средняя общеобразовательная школа № 7 имени Героя Советского Союза В.Х. </w:t>
            </w:r>
            <w:r>
              <w:rPr>
                <w:sz w:val="26"/>
              </w:rPr>
              <w:t>Хазиева</w:t>
            </w:r>
            <w:r>
              <w:rPr>
                <w:sz w:val="26"/>
              </w:rPr>
              <w:t xml:space="preserve"> </w:t>
            </w:r>
            <w:r>
              <w:rPr>
                <w:sz w:val="26"/>
              </w:rPr>
              <w:t>Зеленодольского</w:t>
            </w:r>
            <w:r>
              <w:rPr>
                <w:sz w:val="26"/>
              </w:rPr>
              <w:t xml:space="preserve"> муниципального района Республики Татарстан»</w:t>
            </w:r>
          </w:p>
        </w:tc>
        <w:tc>
          <w:tcPr>
            <w:tcW w:type="dxa" w:w="4531"/>
            <w:vAlign w:val="center"/>
          </w:tcPr>
          <w:p w14:paraId="84000000">
            <w:pPr>
              <w:spacing w:after="160" w:line="264" w:lineRule="auto"/>
              <w:ind/>
              <w:jc w:val="center"/>
              <w:rPr>
                <w:sz w:val="26"/>
              </w:rPr>
            </w:pPr>
            <w:r>
              <w:rPr>
                <w:sz w:val="26"/>
              </w:rPr>
              <w:t xml:space="preserve">422551, Республика </w:t>
            </w:r>
            <w:r>
              <w:rPr>
                <w:sz w:val="26"/>
              </w:rPr>
              <w:t>Татарстан</w:t>
            </w:r>
            <w:r>
              <w:rPr>
                <w:sz w:val="26"/>
              </w:rPr>
              <w:t>,г</w:t>
            </w:r>
            <w:r>
              <w:rPr>
                <w:sz w:val="26"/>
              </w:rPr>
              <w:t xml:space="preserve">. Зеленодольск, ул. В. </w:t>
            </w:r>
            <w:r>
              <w:rPr>
                <w:sz w:val="26"/>
              </w:rPr>
              <w:t>Хазиева</w:t>
            </w:r>
            <w:r>
              <w:rPr>
                <w:sz w:val="26"/>
              </w:rPr>
              <w:t>, д. 2</w:t>
            </w:r>
          </w:p>
        </w:tc>
      </w:tr>
      <w:tr>
        <w:trPr>
          <w:trHeight w:hRule="atLeast" w:val="1260"/>
        </w:trPr>
        <w:tc>
          <w:tcPr>
            <w:tcW w:type="dxa" w:w="566"/>
            <w:gridSpan w:val="1"/>
            <w:vMerge w:val="continue"/>
            <w:noWrap w:val="1"/>
            <w:vAlign w:val="center"/>
          </w:tcPr>
          <w:p/>
        </w:tc>
        <w:tc>
          <w:tcPr>
            <w:tcW w:type="dxa" w:w="2695"/>
            <w:gridSpan w:val="1"/>
            <w:vMerge w:val="continue"/>
            <w:vAlign w:val="center"/>
          </w:tcPr>
          <w:p/>
        </w:tc>
        <w:tc>
          <w:tcPr>
            <w:tcW w:type="dxa" w:w="6945"/>
            <w:vAlign w:val="center"/>
          </w:tcPr>
          <w:p w14:paraId="85000000">
            <w:pPr>
              <w:spacing w:after="160" w:line="264" w:lineRule="auto"/>
              <w:ind/>
              <w:jc w:val="center"/>
              <w:rPr>
                <w:sz w:val="26"/>
              </w:rPr>
            </w:pPr>
            <w:r>
              <w:rPr>
                <w:sz w:val="26"/>
              </w:rPr>
              <w:t xml:space="preserve">МБОУ «Васильевская средняя общеобразовательная школа №2 имени Героя Советского Союза Николая Соболева </w:t>
            </w:r>
            <w:r>
              <w:rPr>
                <w:sz w:val="26"/>
              </w:rPr>
              <w:t>Зеленодольского</w:t>
            </w:r>
            <w:r>
              <w:rPr>
                <w:sz w:val="26"/>
              </w:rPr>
              <w:t xml:space="preserve"> муниципального района Республики Татарстан»</w:t>
            </w:r>
          </w:p>
        </w:tc>
        <w:tc>
          <w:tcPr>
            <w:tcW w:type="dxa" w:w="4531"/>
            <w:vAlign w:val="center"/>
          </w:tcPr>
          <w:p w14:paraId="86000000">
            <w:pPr>
              <w:spacing w:after="160" w:line="264" w:lineRule="auto"/>
              <w:ind/>
              <w:jc w:val="center"/>
              <w:rPr>
                <w:sz w:val="26"/>
              </w:rPr>
            </w:pPr>
            <w:r>
              <w:rPr>
                <w:sz w:val="26"/>
              </w:rPr>
              <w:t xml:space="preserve">422530, Республика Татарстан, </w:t>
            </w:r>
            <w:r>
              <w:rPr>
                <w:sz w:val="26"/>
              </w:rPr>
              <w:t>Зеленодольский</w:t>
            </w:r>
            <w:r>
              <w:rPr>
                <w:sz w:val="26"/>
              </w:rPr>
              <w:t xml:space="preserve"> район, п. Васильево,                      ул. Праздничная, д. 9</w:t>
            </w:r>
          </w:p>
        </w:tc>
      </w:tr>
      <w:tr>
        <w:trPr>
          <w:trHeight w:hRule="atLeast" w:val="985"/>
        </w:trPr>
        <w:tc>
          <w:tcPr>
            <w:tcW w:type="dxa" w:w="566"/>
            <w:gridSpan w:val="1"/>
            <w:vMerge w:val="continue"/>
            <w:noWrap w:val="1"/>
            <w:vAlign w:val="center"/>
          </w:tcPr>
          <w:p/>
        </w:tc>
        <w:tc>
          <w:tcPr>
            <w:tcW w:type="dxa" w:w="2695"/>
            <w:gridSpan w:val="1"/>
            <w:vMerge w:val="continue"/>
            <w:vAlign w:val="center"/>
          </w:tcPr>
          <w:p/>
        </w:tc>
        <w:tc>
          <w:tcPr>
            <w:tcW w:type="dxa" w:w="6945"/>
            <w:vAlign w:val="center"/>
          </w:tcPr>
          <w:p w14:paraId="87000000">
            <w:pPr>
              <w:spacing w:after="160" w:line="264" w:lineRule="auto"/>
              <w:ind/>
              <w:jc w:val="center"/>
              <w:rPr>
                <w:sz w:val="26"/>
              </w:rPr>
            </w:pPr>
            <w:r>
              <w:rPr>
                <w:sz w:val="26"/>
              </w:rPr>
              <w:t>МБОУ «</w:t>
            </w:r>
            <w:r>
              <w:rPr>
                <w:sz w:val="26"/>
              </w:rPr>
              <w:t>Осиновская</w:t>
            </w:r>
            <w:r>
              <w:rPr>
                <w:sz w:val="26"/>
              </w:rPr>
              <w:t xml:space="preserve"> гимназия имени С.К </w:t>
            </w:r>
            <w:r>
              <w:rPr>
                <w:sz w:val="26"/>
              </w:rPr>
              <w:t>Гиматдинова</w:t>
            </w:r>
            <w:r>
              <w:rPr>
                <w:sz w:val="26"/>
              </w:rPr>
              <w:t xml:space="preserve"> </w:t>
            </w:r>
            <w:r>
              <w:rPr>
                <w:sz w:val="26"/>
              </w:rPr>
              <w:t>Зеленодольского</w:t>
            </w:r>
            <w:r>
              <w:rPr>
                <w:sz w:val="26"/>
              </w:rPr>
              <w:t xml:space="preserve"> муниципального района Республики Татарстан»</w:t>
            </w:r>
          </w:p>
        </w:tc>
        <w:tc>
          <w:tcPr>
            <w:tcW w:type="dxa" w:w="4531"/>
            <w:vAlign w:val="center"/>
          </w:tcPr>
          <w:p w14:paraId="88000000">
            <w:pPr>
              <w:spacing w:after="160" w:line="264" w:lineRule="auto"/>
              <w:ind/>
              <w:jc w:val="center"/>
              <w:rPr>
                <w:sz w:val="26"/>
              </w:rPr>
            </w:pPr>
            <w:r>
              <w:rPr>
                <w:sz w:val="26"/>
              </w:rPr>
              <w:t xml:space="preserve">422527, Республика Татарстан, </w:t>
            </w:r>
            <w:r>
              <w:rPr>
                <w:sz w:val="26"/>
              </w:rPr>
              <w:t>Зеленодольский</w:t>
            </w:r>
            <w:r>
              <w:rPr>
                <w:sz w:val="26"/>
              </w:rPr>
              <w:t xml:space="preserve"> район, село Осиново, ул. 40 лет Победы, д. 5</w:t>
            </w:r>
          </w:p>
        </w:tc>
      </w:tr>
      <w:tr>
        <w:trPr>
          <w:trHeight w:hRule="atLeast" w:val="984"/>
        </w:trPr>
        <w:tc>
          <w:tcPr>
            <w:tcW w:type="dxa" w:w="566"/>
            <w:gridSpan w:val="1"/>
            <w:vMerge w:val="continue"/>
            <w:noWrap w:val="1"/>
            <w:vAlign w:val="center"/>
          </w:tcPr>
          <w:p/>
        </w:tc>
        <w:tc>
          <w:tcPr>
            <w:tcW w:type="dxa" w:w="2695"/>
            <w:gridSpan w:val="1"/>
            <w:vMerge w:val="continue"/>
            <w:vAlign w:val="center"/>
          </w:tcPr>
          <w:p/>
        </w:tc>
        <w:tc>
          <w:tcPr>
            <w:tcW w:type="dxa" w:w="6945"/>
            <w:vAlign w:val="center"/>
          </w:tcPr>
          <w:p w14:paraId="89000000">
            <w:pPr>
              <w:spacing w:after="160" w:line="264" w:lineRule="auto"/>
              <w:ind/>
              <w:jc w:val="center"/>
              <w:rPr>
                <w:sz w:val="26"/>
              </w:rPr>
            </w:pPr>
            <w:r>
              <w:rPr>
                <w:sz w:val="26"/>
              </w:rPr>
              <w:t>МБОУ «</w:t>
            </w:r>
            <w:r>
              <w:rPr>
                <w:sz w:val="26"/>
              </w:rPr>
              <w:t>Нурлатская</w:t>
            </w:r>
            <w:r>
              <w:rPr>
                <w:sz w:val="26"/>
              </w:rPr>
              <w:t xml:space="preserve"> средняя общеобразовательная школа  </w:t>
            </w:r>
            <w:r>
              <w:rPr>
                <w:sz w:val="26"/>
              </w:rPr>
              <w:t>Зеленодольского</w:t>
            </w:r>
            <w:r>
              <w:rPr>
                <w:sz w:val="26"/>
              </w:rPr>
              <w:t xml:space="preserve"> муниципального района Республики Татарстан»</w:t>
            </w:r>
          </w:p>
        </w:tc>
        <w:tc>
          <w:tcPr>
            <w:tcW w:type="dxa" w:w="4531"/>
            <w:vAlign w:val="center"/>
          </w:tcPr>
          <w:p w14:paraId="8A000000">
            <w:pPr>
              <w:spacing w:after="160" w:line="264" w:lineRule="auto"/>
              <w:ind/>
              <w:jc w:val="center"/>
              <w:rPr>
                <w:sz w:val="26"/>
              </w:rPr>
            </w:pPr>
            <w:r>
              <w:rPr>
                <w:sz w:val="26"/>
              </w:rPr>
              <w:t xml:space="preserve">422510, Республика Татарстан, </w:t>
            </w:r>
            <w:r>
              <w:rPr>
                <w:sz w:val="26"/>
              </w:rPr>
              <w:t>Зеленодольский</w:t>
            </w:r>
            <w:r>
              <w:rPr>
                <w:sz w:val="26"/>
              </w:rPr>
              <w:t xml:space="preserve"> район, с. Нурлаты,                     ул. Школьная, д. 1</w:t>
            </w:r>
          </w:p>
        </w:tc>
      </w:tr>
      <w:tr>
        <w:trPr>
          <w:trHeight w:hRule="atLeast" w:val="985"/>
        </w:trPr>
        <w:tc>
          <w:tcPr>
            <w:tcW w:type="dxa" w:w="566"/>
            <w:noWrap w:val="1"/>
            <w:vAlign w:val="center"/>
          </w:tcPr>
          <w:p w14:paraId="8B000000">
            <w:pPr>
              <w:spacing w:after="160" w:line="264" w:lineRule="auto"/>
              <w:ind/>
              <w:jc w:val="center"/>
              <w:rPr>
                <w:sz w:val="26"/>
              </w:rPr>
            </w:pPr>
            <w:r>
              <w:rPr>
                <w:sz w:val="26"/>
              </w:rPr>
              <w:t>21</w:t>
            </w:r>
          </w:p>
        </w:tc>
        <w:tc>
          <w:tcPr>
            <w:tcW w:type="dxa" w:w="2695"/>
            <w:vAlign w:val="center"/>
          </w:tcPr>
          <w:p w14:paraId="8C000000">
            <w:pPr>
              <w:spacing w:after="160" w:line="264" w:lineRule="auto"/>
              <w:ind/>
              <w:jc w:val="center"/>
              <w:rPr>
                <w:b w:val="1"/>
                <w:sz w:val="26"/>
              </w:rPr>
            </w:pPr>
            <w:r>
              <w:rPr>
                <w:b w:val="1"/>
                <w:sz w:val="26"/>
              </w:rPr>
              <w:t>Камско-</w:t>
            </w:r>
            <w:r>
              <w:rPr>
                <w:b w:val="1"/>
                <w:sz w:val="26"/>
              </w:rPr>
              <w:t>Устьинский</w:t>
            </w:r>
          </w:p>
        </w:tc>
        <w:tc>
          <w:tcPr>
            <w:tcW w:type="dxa" w:w="6945"/>
            <w:vAlign w:val="center"/>
          </w:tcPr>
          <w:p w14:paraId="8D000000">
            <w:pPr>
              <w:spacing w:after="160" w:line="264" w:lineRule="auto"/>
              <w:ind/>
              <w:jc w:val="center"/>
              <w:rPr>
                <w:sz w:val="26"/>
              </w:rPr>
            </w:pPr>
            <w:r>
              <w:rPr>
                <w:sz w:val="26"/>
              </w:rPr>
              <w:t>МБОУ «Камско-</w:t>
            </w:r>
            <w:r>
              <w:rPr>
                <w:sz w:val="26"/>
              </w:rPr>
              <w:t>Устьинская</w:t>
            </w:r>
            <w:r>
              <w:rPr>
                <w:sz w:val="26"/>
              </w:rPr>
              <w:t xml:space="preserve"> татарская средняя общеобразовательная школа имени </w:t>
            </w:r>
            <w:r>
              <w:rPr>
                <w:sz w:val="26"/>
              </w:rPr>
              <w:t>Файзрахмана</w:t>
            </w:r>
            <w:r>
              <w:rPr>
                <w:sz w:val="26"/>
              </w:rPr>
              <w:t xml:space="preserve"> </w:t>
            </w:r>
            <w:r>
              <w:rPr>
                <w:sz w:val="26"/>
              </w:rPr>
              <w:t>Салаховича</w:t>
            </w:r>
            <w:r>
              <w:rPr>
                <w:sz w:val="26"/>
              </w:rPr>
              <w:t xml:space="preserve"> Юнусова» Камско-</w:t>
            </w:r>
            <w:r>
              <w:rPr>
                <w:sz w:val="26"/>
              </w:rPr>
              <w:t>Устьинского</w:t>
            </w:r>
            <w:r>
              <w:rPr>
                <w:sz w:val="26"/>
              </w:rPr>
              <w:t xml:space="preserve"> муниципального района Республики Татарстан</w:t>
            </w:r>
          </w:p>
        </w:tc>
        <w:tc>
          <w:tcPr>
            <w:tcW w:type="dxa" w:w="4531"/>
            <w:vAlign w:val="center"/>
          </w:tcPr>
          <w:p w14:paraId="8E000000">
            <w:pPr>
              <w:spacing w:after="160" w:line="264" w:lineRule="auto"/>
              <w:ind/>
              <w:jc w:val="center"/>
              <w:rPr>
                <w:sz w:val="26"/>
              </w:rPr>
            </w:pPr>
            <w:r>
              <w:rPr>
                <w:sz w:val="26"/>
              </w:rPr>
              <w:t>422820, Республика Татарстан, Камско-</w:t>
            </w:r>
            <w:r>
              <w:rPr>
                <w:sz w:val="26"/>
              </w:rPr>
              <w:t>Устьинский</w:t>
            </w:r>
            <w:r>
              <w:rPr>
                <w:sz w:val="26"/>
              </w:rPr>
              <w:t xml:space="preserve"> район, </w:t>
            </w:r>
            <w:r>
              <w:rPr>
                <w:sz w:val="26"/>
              </w:rPr>
              <w:t>пгт</w:t>
            </w:r>
            <w:r>
              <w:rPr>
                <w:sz w:val="26"/>
              </w:rPr>
              <w:t>.К</w:t>
            </w:r>
            <w:r>
              <w:rPr>
                <w:sz w:val="26"/>
              </w:rPr>
              <w:t>амское</w:t>
            </w:r>
            <w:r>
              <w:rPr>
                <w:sz w:val="26"/>
              </w:rPr>
              <w:t xml:space="preserve">-Устье, </w:t>
            </w:r>
            <w:r>
              <w:rPr>
                <w:sz w:val="26"/>
              </w:rPr>
              <w:t>ул.Ленина</w:t>
            </w:r>
            <w:r>
              <w:rPr>
                <w:sz w:val="26"/>
              </w:rPr>
              <w:t>, д</w:t>
            </w:r>
            <w:r>
              <w:rPr>
                <w:sz w:val="26"/>
              </w:rPr>
              <w:t>.</w:t>
            </w:r>
            <w:r>
              <w:rPr>
                <w:sz w:val="26"/>
              </w:rPr>
              <w:t xml:space="preserve"> 57</w:t>
            </w:r>
          </w:p>
        </w:tc>
      </w:tr>
      <w:tr>
        <w:trPr>
          <w:trHeight w:hRule="atLeast" w:val="1130"/>
        </w:trPr>
        <w:tc>
          <w:tcPr>
            <w:tcW w:type="dxa" w:w="566"/>
            <w:noWrap w:val="1"/>
            <w:vAlign w:val="center"/>
          </w:tcPr>
          <w:p w14:paraId="8F000000">
            <w:pPr>
              <w:spacing w:after="160" w:line="264" w:lineRule="auto"/>
              <w:ind/>
              <w:jc w:val="center"/>
              <w:rPr>
                <w:sz w:val="26"/>
              </w:rPr>
            </w:pPr>
            <w:r>
              <w:rPr>
                <w:sz w:val="26"/>
              </w:rPr>
              <w:t>22</w:t>
            </w:r>
          </w:p>
        </w:tc>
        <w:tc>
          <w:tcPr>
            <w:tcW w:type="dxa" w:w="2695"/>
            <w:vAlign w:val="center"/>
          </w:tcPr>
          <w:p w14:paraId="90000000">
            <w:pPr>
              <w:spacing w:after="160" w:line="264" w:lineRule="auto"/>
              <w:ind/>
              <w:jc w:val="center"/>
              <w:rPr>
                <w:b w:val="1"/>
                <w:sz w:val="26"/>
              </w:rPr>
            </w:pPr>
            <w:r>
              <w:rPr>
                <w:b w:val="1"/>
                <w:sz w:val="26"/>
              </w:rPr>
              <w:t>Кайбицкий</w:t>
            </w:r>
          </w:p>
        </w:tc>
        <w:tc>
          <w:tcPr>
            <w:tcW w:type="dxa" w:w="6945"/>
            <w:vAlign w:val="center"/>
          </w:tcPr>
          <w:p w14:paraId="91000000">
            <w:pPr>
              <w:spacing w:after="160" w:line="264" w:lineRule="auto"/>
              <w:ind/>
              <w:jc w:val="center"/>
              <w:rPr>
                <w:sz w:val="26"/>
              </w:rPr>
            </w:pPr>
            <w:r>
              <w:rPr>
                <w:sz w:val="26"/>
              </w:rPr>
              <w:t xml:space="preserve">МБОУ «Фёдоровская средняя общеобразовательная школа имени Евгения Геннадиевича Тутаева </w:t>
            </w:r>
            <w:r>
              <w:rPr>
                <w:sz w:val="26"/>
              </w:rPr>
              <w:t>Кайбицкого</w:t>
            </w:r>
            <w:r>
              <w:rPr>
                <w:sz w:val="26"/>
              </w:rPr>
              <w:t xml:space="preserve"> муниципального района Республики Татарстан»</w:t>
            </w:r>
          </w:p>
        </w:tc>
        <w:tc>
          <w:tcPr>
            <w:tcW w:type="dxa" w:w="4531"/>
            <w:vAlign w:val="center"/>
          </w:tcPr>
          <w:p w14:paraId="92000000">
            <w:pPr>
              <w:spacing w:after="160" w:line="264" w:lineRule="auto"/>
              <w:ind/>
              <w:jc w:val="center"/>
              <w:rPr>
                <w:sz w:val="26"/>
              </w:rPr>
            </w:pPr>
            <w:r>
              <w:rPr>
                <w:sz w:val="26"/>
              </w:rPr>
              <w:t xml:space="preserve">422321, Республика Татарстан, </w:t>
            </w:r>
            <w:r>
              <w:rPr>
                <w:sz w:val="26"/>
              </w:rPr>
              <w:t>Кайбицкий</w:t>
            </w:r>
            <w:r>
              <w:rPr>
                <w:sz w:val="26"/>
              </w:rPr>
              <w:t xml:space="preserve"> район, с. </w:t>
            </w:r>
            <w:r>
              <w:rPr>
                <w:sz w:val="26"/>
              </w:rPr>
              <w:t>Фёдоровское</w:t>
            </w:r>
            <w:r>
              <w:rPr>
                <w:sz w:val="26"/>
              </w:rPr>
              <w:t>, ул. Тутаева, д. 45</w:t>
            </w:r>
          </w:p>
        </w:tc>
      </w:tr>
      <w:tr>
        <w:trPr>
          <w:trHeight w:hRule="atLeast" w:val="846"/>
        </w:trPr>
        <w:tc>
          <w:tcPr>
            <w:tcW w:type="dxa" w:w="566"/>
            <w:vMerge w:val="restart"/>
            <w:noWrap w:val="1"/>
            <w:vAlign w:val="center"/>
          </w:tcPr>
          <w:p w14:paraId="93000000">
            <w:pPr>
              <w:spacing w:after="160" w:line="264" w:lineRule="auto"/>
              <w:ind/>
              <w:jc w:val="center"/>
              <w:rPr>
                <w:sz w:val="26"/>
              </w:rPr>
            </w:pPr>
            <w:r>
              <w:rPr>
                <w:sz w:val="26"/>
              </w:rPr>
              <w:t>23</w:t>
            </w:r>
          </w:p>
        </w:tc>
        <w:tc>
          <w:tcPr>
            <w:tcW w:type="dxa" w:w="2695"/>
            <w:vMerge w:val="restart"/>
            <w:vAlign w:val="center"/>
          </w:tcPr>
          <w:p w14:paraId="94000000">
            <w:pPr>
              <w:spacing w:after="160" w:line="264" w:lineRule="auto"/>
              <w:ind/>
              <w:jc w:val="center"/>
              <w:rPr>
                <w:b w:val="1"/>
                <w:sz w:val="26"/>
              </w:rPr>
            </w:pPr>
            <w:r>
              <w:rPr>
                <w:b w:val="1"/>
                <w:sz w:val="26"/>
              </w:rPr>
              <w:t>Кукморский</w:t>
            </w:r>
          </w:p>
        </w:tc>
        <w:tc>
          <w:tcPr>
            <w:tcW w:type="dxa" w:w="6945"/>
            <w:vAlign w:val="center"/>
          </w:tcPr>
          <w:p w14:paraId="95000000">
            <w:pPr>
              <w:spacing w:after="160" w:line="264" w:lineRule="auto"/>
              <w:ind/>
              <w:jc w:val="center"/>
              <w:rPr>
                <w:sz w:val="26"/>
              </w:rPr>
            </w:pPr>
            <w:r>
              <w:rPr>
                <w:sz w:val="26"/>
              </w:rPr>
              <w:t xml:space="preserve">МБОУ «Многопрофильный лицей </w:t>
            </w:r>
            <w:r>
              <w:rPr>
                <w:sz w:val="26"/>
              </w:rPr>
              <w:t>им.А.М</w:t>
            </w:r>
            <w:r>
              <w:rPr>
                <w:sz w:val="26"/>
              </w:rPr>
              <w:t>. Булатова г. Кукмор»</w:t>
            </w:r>
          </w:p>
        </w:tc>
        <w:tc>
          <w:tcPr>
            <w:tcW w:type="dxa" w:w="4531"/>
            <w:vAlign w:val="center"/>
          </w:tcPr>
          <w:p w14:paraId="96000000">
            <w:pPr>
              <w:spacing w:after="160" w:line="264" w:lineRule="auto"/>
              <w:ind/>
              <w:jc w:val="center"/>
              <w:rPr>
                <w:sz w:val="26"/>
              </w:rPr>
            </w:pPr>
            <w:r>
              <w:rPr>
                <w:sz w:val="26"/>
              </w:rPr>
              <w:t xml:space="preserve">422110, Республика Татарстан, </w:t>
            </w:r>
            <w:r>
              <w:rPr>
                <w:sz w:val="26"/>
              </w:rPr>
              <w:t>Кукморский</w:t>
            </w:r>
            <w:r>
              <w:rPr>
                <w:sz w:val="26"/>
              </w:rPr>
              <w:t xml:space="preserve"> район, г. Кукмор, ул. Майская, д. 4</w:t>
            </w:r>
          </w:p>
        </w:tc>
      </w:tr>
      <w:tr>
        <w:trPr>
          <w:trHeight w:hRule="atLeast" w:val="844"/>
        </w:trPr>
        <w:tc>
          <w:tcPr>
            <w:tcW w:type="dxa" w:w="566"/>
            <w:gridSpan w:val="1"/>
            <w:vMerge w:val="continue"/>
            <w:noWrap w:val="1"/>
            <w:vAlign w:val="center"/>
          </w:tcPr>
          <w:p/>
        </w:tc>
        <w:tc>
          <w:tcPr>
            <w:tcW w:type="dxa" w:w="2695"/>
            <w:gridSpan w:val="1"/>
            <w:vMerge w:val="continue"/>
            <w:vAlign w:val="center"/>
          </w:tcPr>
          <w:p/>
        </w:tc>
        <w:tc>
          <w:tcPr>
            <w:tcW w:type="dxa" w:w="6945"/>
            <w:vAlign w:val="center"/>
          </w:tcPr>
          <w:p w14:paraId="97000000">
            <w:pPr>
              <w:spacing w:after="160" w:line="264" w:lineRule="auto"/>
              <w:ind/>
              <w:jc w:val="center"/>
              <w:rPr>
                <w:sz w:val="26"/>
              </w:rPr>
            </w:pPr>
            <w:r>
              <w:rPr>
                <w:sz w:val="26"/>
              </w:rPr>
              <w:t>МБОУ «</w:t>
            </w:r>
            <w:r>
              <w:rPr>
                <w:sz w:val="26"/>
              </w:rPr>
              <w:t>Кукморская</w:t>
            </w:r>
            <w:r>
              <w:rPr>
                <w:sz w:val="26"/>
              </w:rPr>
              <w:t xml:space="preserve"> средняя школа №3» </w:t>
            </w:r>
            <w:r>
              <w:rPr>
                <w:sz w:val="26"/>
              </w:rPr>
              <w:t>Кукморского</w:t>
            </w:r>
            <w:r>
              <w:rPr>
                <w:sz w:val="26"/>
              </w:rPr>
              <w:t xml:space="preserve"> муниципального района Республики Татарстан</w:t>
            </w:r>
          </w:p>
        </w:tc>
        <w:tc>
          <w:tcPr>
            <w:tcW w:type="dxa" w:w="4531"/>
            <w:vAlign w:val="center"/>
          </w:tcPr>
          <w:p w14:paraId="98000000">
            <w:pPr>
              <w:spacing w:after="160" w:line="264" w:lineRule="auto"/>
              <w:ind/>
              <w:jc w:val="center"/>
              <w:rPr>
                <w:sz w:val="26"/>
              </w:rPr>
            </w:pPr>
            <w:r>
              <w:rPr>
                <w:sz w:val="26"/>
              </w:rPr>
              <w:t xml:space="preserve">422112, Республика Татарстан, </w:t>
            </w:r>
            <w:r>
              <w:rPr>
                <w:sz w:val="26"/>
              </w:rPr>
              <w:t>Кукморский</w:t>
            </w:r>
            <w:r>
              <w:rPr>
                <w:sz w:val="26"/>
              </w:rPr>
              <w:t xml:space="preserve"> район, г. Кукмор, ул. </w:t>
            </w:r>
            <w:r>
              <w:rPr>
                <w:sz w:val="26"/>
              </w:rPr>
              <w:t>Н.Баяна</w:t>
            </w:r>
            <w:r>
              <w:rPr>
                <w:sz w:val="26"/>
              </w:rPr>
              <w:t>, д. 40</w:t>
            </w:r>
          </w:p>
        </w:tc>
      </w:tr>
      <w:tr>
        <w:trPr>
          <w:trHeight w:hRule="atLeast" w:val="945"/>
        </w:trPr>
        <w:tc>
          <w:tcPr>
            <w:tcW w:type="dxa" w:w="566"/>
            <w:vMerge w:val="restart"/>
            <w:noWrap w:val="1"/>
            <w:vAlign w:val="center"/>
          </w:tcPr>
          <w:p w14:paraId="99000000">
            <w:pPr>
              <w:spacing w:after="160" w:line="264" w:lineRule="auto"/>
              <w:ind/>
              <w:jc w:val="center"/>
              <w:rPr>
                <w:sz w:val="26"/>
              </w:rPr>
            </w:pPr>
            <w:r>
              <w:rPr>
                <w:sz w:val="26"/>
              </w:rPr>
              <w:t>24</w:t>
            </w:r>
          </w:p>
        </w:tc>
        <w:tc>
          <w:tcPr>
            <w:tcW w:type="dxa" w:w="2695"/>
            <w:vMerge w:val="restart"/>
            <w:vAlign w:val="center"/>
          </w:tcPr>
          <w:p w14:paraId="9A000000">
            <w:pPr>
              <w:spacing w:after="160" w:line="264" w:lineRule="auto"/>
              <w:ind/>
              <w:jc w:val="center"/>
              <w:rPr>
                <w:b w:val="1"/>
                <w:sz w:val="26"/>
              </w:rPr>
            </w:pPr>
            <w:r>
              <w:rPr>
                <w:b w:val="1"/>
                <w:sz w:val="26"/>
              </w:rPr>
              <w:t>Лаишевский</w:t>
            </w:r>
          </w:p>
        </w:tc>
        <w:tc>
          <w:tcPr>
            <w:tcW w:type="dxa" w:w="6945"/>
            <w:vAlign w:val="center"/>
          </w:tcPr>
          <w:p w14:paraId="9B000000">
            <w:pPr>
              <w:spacing w:after="160" w:line="264" w:lineRule="auto"/>
              <w:ind/>
              <w:jc w:val="center"/>
              <w:rPr>
                <w:sz w:val="26"/>
              </w:rPr>
            </w:pPr>
            <w:r>
              <w:rPr>
                <w:sz w:val="26"/>
              </w:rPr>
              <w:t xml:space="preserve">МБОУ «Рождественская средняя общеобразовательная школа» </w:t>
            </w:r>
            <w:r>
              <w:rPr>
                <w:sz w:val="26"/>
              </w:rPr>
              <w:t>Лаишевского</w:t>
            </w:r>
            <w:r>
              <w:rPr>
                <w:sz w:val="26"/>
              </w:rPr>
              <w:t xml:space="preserve"> муниципального района Республики Татарстан</w:t>
            </w:r>
          </w:p>
        </w:tc>
        <w:tc>
          <w:tcPr>
            <w:tcW w:type="dxa" w:w="4531"/>
            <w:vAlign w:val="center"/>
          </w:tcPr>
          <w:p w14:paraId="9C000000">
            <w:pPr>
              <w:spacing w:after="160" w:line="264" w:lineRule="auto"/>
              <w:ind/>
              <w:jc w:val="center"/>
              <w:rPr>
                <w:sz w:val="26"/>
              </w:rPr>
            </w:pPr>
            <w:r>
              <w:rPr>
                <w:sz w:val="26"/>
              </w:rPr>
              <w:t xml:space="preserve">422631, Республика Татарстан, </w:t>
            </w:r>
            <w:r>
              <w:rPr>
                <w:sz w:val="26"/>
              </w:rPr>
              <w:t>Лаишевский</w:t>
            </w:r>
            <w:r>
              <w:rPr>
                <w:sz w:val="26"/>
              </w:rPr>
              <w:t xml:space="preserve"> район, с. Рождествено, ул. Школьная, д. 46</w:t>
            </w:r>
          </w:p>
        </w:tc>
      </w:tr>
      <w:tr>
        <w:trPr>
          <w:trHeight w:hRule="atLeast" w:val="630"/>
        </w:trPr>
        <w:tc>
          <w:tcPr>
            <w:tcW w:type="dxa" w:w="566"/>
            <w:gridSpan w:val="1"/>
            <w:vMerge w:val="continue"/>
            <w:noWrap w:val="1"/>
            <w:vAlign w:val="center"/>
          </w:tcPr>
          <w:p/>
        </w:tc>
        <w:tc>
          <w:tcPr>
            <w:tcW w:type="dxa" w:w="2695"/>
            <w:gridSpan w:val="1"/>
            <w:vMerge w:val="continue"/>
            <w:vAlign w:val="center"/>
          </w:tcPr>
          <w:p/>
        </w:tc>
        <w:tc>
          <w:tcPr>
            <w:tcW w:type="dxa" w:w="6945"/>
            <w:vAlign w:val="center"/>
          </w:tcPr>
          <w:p w14:paraId="9D000000">
            <w:pPr>
              <w:spacing w:after="160" w:line="264" w:lineRule="auto"/>
              <w:ind/>
              <w:jc w:val="center"/>
              <w:rPr>
                <w:sz w:val="26"/>
              </w:rPr>
            </w:pPr>
            <w:r>
              <w:rPr>
                <w:sz w:val="26"/>
              </w:rPr>
              <w:t xml:space="preserve">МБОУ Многопрофильный лицей «Здоровое поколение» </w:t>
            </w:r>
            <w:r>
              <w:rPr>
                <w:sz w:val="26"/>
              </w:rPr>
              <w:t>Лаишевского</w:t>
            </w:r>
            <w:r>
              <w:rPr>
                <w:sz w:val="26"/>
              </w:rPr>
              <w:t xml:space="preserve"> муниципального района Республики Татарстан</w:t>
            </w:r>
          </w:p>
        </w:tc>
        <w:tc>
          <w:tcPr>
            <w:tcW w:type="dxa" w:w="4531"/>
            <w:vAlign w:val="center"/>
          </w:tcPr>
          <w:p w14:paraId="9E000000">
            <w:pPr>
              <w:spacing w:after="160" w:line="264" w:lineRule="auto"/>
              <w:ind/>
              <w:jc w:val="center"/>
              <w:rPr>
                <w:sz w:val="26"/>
              </w:rPr>
            </w:pPr>
            <w:r>
              <w:rPr>
                <w:sz w:val="26"/>
              </w:rPr>
              <w:t xml:space="preserve">422616, Республики Татарстан, </w:t>
            </w:r>
            <w:r>
              <w:rPr>
                <w:sz w:val="26"/>
              </w:rPr>
              <w:t>Лаишевский</w:t>
            </w:r>
            <w:r>
              <w:rPr>
                <w:sz w:val="26"/>
              </w:rPr>
              <w:t xml:space="preserve"> район, с. </w:t>
            </w:r>
            <w:r>
              <w:rPr>
                <w:sz w:val="26"/>
              </w:rPr>
              <w:t>Усады</w:t>
            </w:r>
            <w:r>
              <w:rPr>
                <w:sz w:val="26"/>
              </w:rPr>
              <w:t xml:space="preserve">, </w:t>
            </w:r>
            <w:r>
              <w:rPr>
                <w:sz w:val="26"/>
              </w:rPr>
              <w:t xml:space="preserve">       </w:t>
            </w:r>
            <w:r>
              <w:rPr>
                <w:sz w:val="26"/>
              </w:rPr>
              <w:t xml:space="preserve">ул. </w:t>
            </w:r>
            <w:r>
              <w:rPr>
                <w:sz w:val="26"/>
              </w:rPr>
              <w:t>Габдуллы</w:t>
            </w:r>
            <w:r>
              <w:rPr>
                <w:sz w:val="26"/>
              </w:rPr>
              <w:t xml:space="preserve"> Т</w:t>
            </w:r>
            <w:r>
              <w:rPr>
                <w:sz w:val="26"/>
              </w:rPr>
              <w:t>укая, д. 9</w:t>
            </w:r>
          </w:p>
        </w:tc>
      </w:tr>
      <w:tr>
        <w:trPr>
          <w:trHeight w:hRule="atLeast" w:val="945"/>
        </w:trPr>
        <w:tc>
          <w:tcPr>
            <w:tcW w:type="dxa" w:w="566"/>
            <w:gridSpan w:val="1"/>
            <w:vMerge w:val="continue"/>
            <w:noWrap w:val="1"/>
            <w:vAlign w:val="center"/>
          </w:tcPr>
          <w:p/>
        </w:tc>
        <w:tc>
          <w:tcPr>
            <w:tcW w:type="dxa" w:w="2695"/>
            <w:gridSpan w:val="1"/>
            <w:vMerge w:val="continue"/>
            <w:vAlign w:val="center"/>
          </w:tcPr>
          <w:p/>
        </w:tc>
        <w:tc>
          <w:tcPr>
            <w:tcW w:type="dxa" w:w="6945"/>
            <w:vAlign w:val="center"/>
          </w:tcPr>
          <w:p w14:paraId="9F000000">
            <w:pPr>
              <w:spacing w:after="160" w:line="264" w:lineRule="auto"/>
              <w:ind/>
              <w:jc w:val="center"/>
              <w:rPr>
                <w:sz w:val="26"/>
              </w:rPr>
            </w:pPr>
            <w:r>
              <w:rPr>
                <w:sz w:val="26"/>
              </w:rPr>
              <w:t xml:space="preserve">МБОУ «Державинская основная общеобразовательная школа» </w:t>
            </w:r>
            <w:r>
              <w:rPr>
                <w:sz w:val="26"/>
              </w:rPr>
              <w:t>Лаишевского</w:t>
            </w:r>
            <w:r>
              <w:rPr>
                <w:sz w:val="26"/>
              </w:rPr>
              <w:t xml:space="preserve"> муниципального района Республики Татарстан</w:t>
            </w:r>
          </w:p>
        </w:tc>
        <w:tc>
          <w:tcPr>
            <w:tcW w:type="dxa" w:w="4531"/>
            <w:vAlign w:val="center"/>
          </w:tcPr>
          <w:p w14:paraId="A0000000">
            <w:pPr>
              <w:spacing w:after="160" w:line="264" w:lineRule="auto"/>
              <w:ind/>
              <w:jc w:val="center"/>
              <w:rPr>
                <w:sz w:val="26"/>
              </w:rPr>
            </w:pPr>
            <w:r>
              <w:rPr>
                <w:sz w:val="26"/>
              </w:rPr>
              <w:t xml:space="preserve">422620, Республика Татарстан, </w:t>
            </w:r>
            <w:r>
              <w:rPr>
                <w:sz w:val="26"/>
              </w:rPr>
              <w:t>Лаишевский</w:t>
            </w:r>
            <w:r>
              <w:rPr>
                <w:sz w:val="26"/>
              </w:rPr>
              <w:t xml:space="preserve"> район, с. </w:t>
            </w:r>
            <w:r>
              <w:rPr>
                <w:sz w:val="26"/>
              </w:rPr>
              <w:t>Державино</w:t>
            </w:r>
            <w:r>
              <w:rPr>
                <w:sz w:val="26"/>
              </w:rPr>
              <w:t xml:space="preserve">, ул. </w:t>
            </w:r>
            <w:r>
              <w:rPr>
                <w:sz w:val="26"/>
              </w:rPr>
              <w:t>Заббарова</w:t>
            </w:r>
            <w:r>
              <w:rPr>
                <w:sz w:val="26"/>
              </w:rPr>
              <w:t>, д. 39 a</w:t>
            </w:r>
          </w:p>
        </w:tc>
      </w:tr>
      <w:tr>
        <w:trPr>
          <w:trHeight w:hRule="atLeast" w:val="906"/>
        </w:trPr>
        <w:tc>
          <w:tcPr>
            <w:tcW w:type="dxa" w:w="566"/>
            <w:gridSpan w:val="1"/>
            <w:vMerge w:val="continue"/>
            <w:noWrap w:val="1"/>
            <w:vAlign w:val="center"/>
          </w:tcPr>
          <w:p/>
        </w:tc>
        <w:tc>
          <w:tcPr>
            <w:tcW w:type="dxa" w:w="2695"/>
            <w:gridSpan w:val="1"/>
            <w:vMerge w:val="continue"/>
            <w:vAlign w:val="center"/>
          </w:tcPr>
          <w:p/>
        </w:tc>
        <w:tc>
          <w:tcPr>
            <w:tcW w:type="dxa" w:w="6945"/>
            <w:vAlign w:val="center"/>
          </w:tcPr>
          <w:p w14:paraId="A1000000">
            <w:pPr>
              <w:spacing w:after="160" w:line="264" w:lineRule="auto"/>
              <w:ind/>
              <w:jc w:val="center"/>
              <w:rPr>
                <w:sz w:val="26"/>
              </w:rPr>
            </w:pPr>
            <w:r>
              <w:rPr>
                <w:sz w:val="26"/>
              </w:rPr>
              <w:t xml:space="preserve">МБОУ </w:t>
            </w:r>
            <w:r>
              <w:rPr>
                <w:sz w:val="26"/>
              </w:rPr>
              <w:t>Лаишевская</w:t>
            </w:r>
            <w:r>
              <w:rPr>
                <w:sz w:val="26"/>
              </w:rPr>
              <w:t xml:space="preserve"> основная общеобразовательная школа № 3 </w:t>
            </w:r>
            <w:r>
              <w:rPr>
                <w:sz w:val="26"/>
              </w:rPr>
              <w:t>Лаишевского</w:t>
            </w:r>
            <w:r>
              <w:rPr>
                <w:sz w:val="26"/>
              </w:rPr>
              <w:t xml:space="preserve"> муниципального района Республики Татарстан</w:t>
            </w:r>
          </w:p>
        </w:tc>
        <w:tc>
          <w:tcPr>
            <w:tcW w:type="dxa" w:w="4531"/>
            <w:vAlign w:val="center"/>
          </w:tcPr>
          <w:p w14:paraId="A2000000">
            <w:pPr>
              <w:spacing w:after="160" w:line="264" w:lineRule="auto"/>
              <w:ind/>
              <w:jc w:val="center"/>
              <w:rPr>
                <w:sz w:val="26"/>
              </w:rPr>
            </w:pPr>
            <w:r>
              <w:rPr>
                <w:sz w:val="26"/>
              </w:rPr>
              <w:t xml:space="preserve">422605 РТ, </w:t>
            </w:r>
            <w:r>
              <w:rPr>
                <w:sz w:val="26"/>
              </w:rPr>
              <w:t>Лаишевский</w:t>
            </w:r>
            <w:r>
              <w:rPr>
                <w:sz w:val="26"/>
              </w:rPr>
              <w:t xml:space="preserve"> муниципальный район, МО "город Лаишево" д. Старая Пристань, пер. Школьный, д. 3 а</w:t>
            </w:r>
          </w:p>
        </w:tc>
      </w:tr>
      <w:tr>
        <w:trPr>
          <w:trHeight w:hRule="atLeast" w:val="1415"/>
        </w:trPr>
        <w:tc>
          <w:tcPr>
            <w:tcW w:type="dxa" w:w="566"/>
            <w:noWrap w:val="1"/>
            <w:vAlign w:val="center"/>
          </w:tcPr>
          <w:p w14:paraId="A3000000">
            <w:pPr>
              <w:spacing w:after="160" w:line="264" w:lineRule="auto"/>
              <w:ind/>
              <w:jc w:val="center"/>
              <w:rPr>
                <w:sz w:val="26"/>
              </w:rPr>
            </w:pPr>
            <w:r>
              <w:rPr>
                <w:sz w:val="26"/>
              </w:rPr>
              <w:t>25</w:t>
            </w:r>
          </w:p>
        </w:tc>
        <w:tc>
          <w:tcPr>
            <w:tcW w:type="dxa" w:w="2695"/>
            <w:vAlign w:val="center"/>
          </w:tcPr>
          <w:p w14:paraId="A4000000">
            <w:pPr>
              <w:spacing w:after="160" w:line="264" w:lineRule="auto"/>
              <w:ind/>
              <w:jc w:val="center"/>
              <w:rPr>
                <w:b w:val="1"/>
                <w:sz w:val="26"/>
              </w:rPr>
            </w:pPr>
            <w:r>
              <w:rPr>
                <w:b w:val="1"/>
                <w:sz w:val="26"/>
              </w:rPr>
              <w:t>Лениногорский</w:t>
            </w:r>
          </w:p>
        </w:tc>
        <w:tc>
          <w:tcPr>
            <w:tcW w:type="dxa" w:w="6945"/>
            <w:vAlign w:val="center"/>
          </w:tcPr>
          <w:p w14:paraId="A5000000">
            <w:pPr>
              <w:spacing w:after="160" w:line="264" w:lineRule="auto"/>
              <w:ind/>
              <w:jc w:val="center"/>
              <w:rPr>
                <w:sz w:val="26"/>
              </w:rPr>
            </w:pPr>
            <w:r>
              <w:rPr>
                <w:sz w:val="26"/>
              </w:rPr>
              <w:t xml:space="preserve">МБОУ «Средняя общеобразовательная школа №6 </w:t>
            </w:r>
            <w:r>
              <w:rPr>
                <w:sz w:val="26"/>
              </w:rPr>
              <w:t>г</w:t>
            </w:r>
            <w:r>
              <w:rPr>
                <w:sz w:val="26"/>
              </w:rPr>
              <w:t>.Л</w:t>
            </w:r>
            <w:r>
              <w:rPr>
                <w:sz w:val="26"/>
              </w:rPr>
              <w:t>ениногорска</w:t>
            </w:r>
            <w:r>
              <w:rPr>
                <w:sz w:val="26"/>
              </w:rPr>
              <w:t xml:space="preserve"> имени Героя России Исламова Дамира </w:t>
            </w:r>
            <w:r>
              <w:rPr>
                <w:sz w:val="26"/>
              </w:rPr>
              <w:t>Назировича</w:t>
            </w:r>
            <w:r>
              <w:rPr>
                <w:sz w:val="26"/>
              </w:rPr>
              <w:t>» муниципального образования</w:t>
            </w:r>
            <w:r>
              <w:rPr>
                <w:sz w:val="26"/>
              </w:rPr>
              <w:t>»</w:t>
            </w:r>
            <w:r>
              <w:rPr>
                <w:sz w:val="26"/>
              </w:rPr>
              <w:t xml:space="preserve"> </w:t>
            </w:r>
            <w:r>
              <w:rPr>
                <w:sz w:val="26"/>
              </w:rPr>
              <w:t>Лениногорский</w:t>
            </w:r>
            <w:r>
              <w:rPr>
                <w:sz w:val="26"/>
              </w:rPr>
              <w:t xml:space="preserve"> муниципальный район» Республики Татарстан</w:t>
            </w:r>
          </w:p>
        </w:tc>
        <w:tc>
          <w:tcPr>
            <w:tcW w:type="dxa" w:w="4531"/>
            <w:vAlign w:val="center"/>
          </w:tcPr>
          <w:p w14:paraId="A6000000">
            <w:pPr>
              <w:spacing w:after="160" w:line="264" w:lineRule="auto"/>
              <w:ind/>
              <w:jc w:val="center"/>
              <w:rPr>
                <w:sz w:val="26"/>
              </w:rPr>
            </w:pPr>
            <w:r>
              <w:rPr>
                <w:sz w:val="26"/>
              </w:rPr>
              <w:t xml:space="preserve">423250, Республика Татарстан, </w:t>
            </w:r>
            <w:r>
              <w:rPr>
                <w:sz w:val="26"/>
              </w:rPr>
              <w:t>Лениногорский</w:t>
            </w:r>
            <w:r>
              <w:rPr>
                <w:sz w:val="26"/>
              </w:rPr>
              <w:t xml:space="preserve"> район, г. Лениногорск, ул. Ленинградская, д. 40</w:t>
            </w:r>
          </w:p>
        </w:tc>
      </w:tr>
      <w:tr>
        <w:trPr>
          <w:trHeight w:hRule="atLeast" w:val="945"/>
        </w:trPr>
        <w:tc>
          <w:tcPr>
            <w:tcW w:type="dxa" w:w="566"/>
            <w:noWrap w:val="1"/>
            <w:vAlign w:val="center"/>
          </w:tcPr>
          <w:p w14:paraId="A7000000">
            <w:pPr>
              <w:spacing w:after="160" w:line="264" w:lineRule="auto"/>
              <w:ind/>
              <w:jc w:val="center"/>
              <w:rPr>
                <w:sz w:val="26"/>
              </w:rPr>
            </w:pPr>
            <w:r>
              <w:rPr>
                <w:sz w:val="26"/>
              </w:rPr>
              <w:t>26</w:t>
            </w:r>
          </w:p>
        </w:tc>
        <w:tc>
          <w:tcPr>
            <w:tcW w:type="dxa" w:w="2695"/>
            <w:vAlign w:val="center"/>
          </w:tcPr>
          <w:p w14:paraId="A8000000">
            <w:pPr>
              <w:spacing w:after="160" w:line="264" w:lineRule="auto"/>
              <w:ind/>
              <w:jc w:val="center"/>
              <w:rPr>
                <w:b w:val="1"/>
                <w:sz w:val="26"/>
              </w:rPr>
            </w:pPr>
            <w:r>
              <w:rPr>
                <w:b w:val="1"/>
                <w:sz w:val="26"/>
              </w:rPr>
              <w:t>Мамадышский</w:t>
            </w:r>
          </w:p>
        </w:tc>
        <w:tc>
          <w:tcPr>
            <w:tcW w:type="dxa" w:w="6945"/>
            <w:vAlign w:val="center"/>
          </w:tcPr>
          <w:p w14:paraId="A9000000">
            <w:pPr>
              <w:spacing w:after="160" w:line="264" w:lineRule="auto"/>
              <w:ind/>
              <w:jc w:val="center"/>
              <w:rPr>
                <w:sz w:val="26"/>
              </w:rPr>
            </w:pPr>
            <w:r>
              <w:rPr>
                <w:sz w:val="26"/>
              </w:rPr>
              <w:t>МБОУ «</w:t>
            </w:r>
            <w:r>
              <w:rPr>
                <w:sz w:val="26"/>
              </w:rPr>
              <w:t>Cредняя</w:t>
            </w:r>
            <w:r>
              <w:rPr>
                <w:sz w:val="26"/>
              </w:rPr>
              <w:t xml:space="preserve"> общеобразовательная школа №1 </w:t>
            </w:r>
            <w:r>
              <w:rPr>
                <w:sz w:val="26"/>
              </w:rPr>
              <w:t>г</w:t>
            </w:r>
            <w:r>
              <w:rPr>
                <w:sz w:val="26"/>
              </w:rPr>
              <w:t>.М</w:t>
            </w:r>
            <w:r>
              <w:rPr>
                <w:sz w:val="26"/>
              </w:rPr>
              <w:t>амадыш</w:t>
            </w:r>
            <w:r>
              <w:rPr>
                <w:sz w:val="26"/>
              </w:rPr>
              <w:t xml:space="preserve">» </w:t>
            </w:r>
            <w:r>
              <w:rPr>
                <w:sz w:val="26"/>
              </w:rPr>
              <w:t>Мамадышского</w:t>
            </w:r>
            <w:r>
              <w:rPr>
                <w:sz w:val="26"/>
              </w:rPr>
              <w:t xml:space="preserve"> муниципального района Республики Татарстан</w:t>
            </w:r>
          </w:p>
        </w:tc>
        <w:tc>
          <w:tcPr>
            <w:tcW w:type="dxa" w:w="4531"/>
            <w:vAlign w:val="center"/>
          </w:tcPr>
          <w:p w14:paraId="AA000000">
            <w:pPr>
              <w:spacing w:after="160" w:line="264" w:lineRule="auto"/>
              <w:ind/>
              <w:jc w:val="center"/>
              <w:rPr>
                <w:sz w:val="26"/>
              </w:rPr>
            </w:pPr>
            <w:r>
              <w:rPr>
                <w:sz w:val="26"/>
              </w:rPr>
              <w:t>422190, Республика Татарстан,</w:t>
            </w:r>
          </w:p>
          <w:p w14:paraId="AB000000">
            <w:pPr>
              <w:spacing w:after="160" w:line="264" w:lineRule="auto"/>
              <w:ind/>
              <w:jc w:val="center"/>
              <w:rPr>
                <w:sz w:val="26"/>
              </w:rPr>
            </w:pPr>
            <w:r>
              <w:rPr>
                <w:sz w:val="26"/>
              </w:rPr>
              <w:t xml:space="preserve">г. </w:t>
            </w:r>
            <w:r>
              <w:rPr>
                <w:sz w:val="26"/>
              </w:rPr>
              <w:t>Мамадыш</w:t>
            </w:r>
            <w:r>
              <w:rPr>
                <w:sz w:val="26"/>
              </w:rPr>
              <w:t>, ул. Азина, д. 10</w:t>
            </w:r>
          </w:p>
        </w:tc>
      </w:tr>
      <w:tr>
        <w:trPr>
          <w:trHeight w:hRule="atLeast" w:val="843"/>
        </w:trPr>
        <w:tc>
          <w:tcPr>
            <w:tcW w:type="dxa" w:w="566"/>
            <w:noWrap w:val="1"/>
            <w:vAlign w:val="center"/>
          </w:tcPr>
          <w:p w14:paraId="AC000000">
            <w:pPr>
              <w:spacing w:after="160" w:line="264" w:lineRule="auto"/>
              <w:ind/>
              <w:jc w:val="center"/>
              <w:rPr>
                <w:sz w:val="26"/>
              </w:rPr>
            </w:pPr>
            <w:r>
              <w:rPr>
                <w:sz w:val="26"/>
              </w:rPr>
              <w:t>27</w:t>
            </w:r>
          </w:p>
        </w:tc>
        <w:tc>
          <w:tcPr>
            <w:tcW w:type="dxa" w:w="2695"/>
            <w:vAlign w:val="center"/>
          </w:tcPr>
          <w:p w14:paraId="AD000000">
            <w:pPr>
              <w:spacing w:after="160" w:line="264" w:lineRule="auto"/>
              <w:ind/>
              <w:jc w:val="center"/>
              <w:rPr>
                <w:b w:val="1"/>
                <w:sz w:val="26"/>
              </w:rPr>
            </w:pPr>
            <w:r>
              <w:rPr>
                <w:b w:val="1"/>
                <w:sz w:val="26"/>
              </w:rPr>
              <w:t>Мензелинский</w:t>
            </w:r>
          </w:p>
        </w:tc>
        <w:tc>
          <w:tcPr>
            <w:tcW w:type="dxa" w:w="6945"/>
            <w:vAlign w:val="center"/>
          </w:tcPr>
          <w:p w14:paraId="AE000000">
            <w:pPr>
              <w:spacing w:after="160" w:line="264" w:lineRule="auto"/>
              <w:ind/>
              <w:jc w:val="center"/>
              <w:rPr>
                <w:sz w:val="26"/>
              </w:rPr>
            </w:pPr>
            <w:r>
              <w:rPr>
                <w:sz w:val="26"/>
              </w:rPr>
              <w:t>МБОУ «Средняя общеобразовательная школа № 2» г. Мензелинска Республики Татарстан</w:t>
            </w:r>
          </w:p>
        </w:tc>
        <w:tc>
          <w:tcPr>
            <w:tcW w:type="dxa" w:w="4531"/>
            <w:vAlign w:val="center"/>
          </w:tcPr>
          <w:p w14:paraId="AF000000">
            <w:pPr>
              <w:spacing w:after="160" w:line="264" w:lineRule="auto"/>
              <w:ind/>
              <w:jc w:val="center"/>
              <w:rPr>
                <w:sz w:val="26"/>
              </w:rPr>
            </w:pPr>
            <w:r>
              <w:rPr>
                <w:sz w:val="26"/>
              </w:rPr>
              <w:t xml:space="preserve">423700, Республика Татарстан, </w:t>
            </w:r>
            <w:r>
              <w:rPr>
                <w:sz w:val="26"/>
              </w:rPr>
              <w:t>Мензелинский</w:t>
            </w:r>
            <w:r>
              <w:rPr>
                <w:sz w:val="26"/>
              </w:rPr>
              <w:t xml:space="preserve"> район, г. Мензелинск, ул. Академика Шамова, д. 48</w:t>
            </w:r>
          </w:p>
        </w:tc>
      </w:tr>
      <w:tr>
        <w:trPr>
          <w:trHeight w:hRule="atLeast" w:val="827"/>
        </w:trPr>
        <w:tc>
          <w:tcPr>
            <w:tcW w:type="dxa" w:w="566"/>
            <w:noWrap w:val="1"/>
            <w:vAlign w:val="center"/>
          </w:tcPr>
          <w:p w14:paraId="B0000000">
            <w:pPr>
              <w:spacing w:after="160" w:line="264" w:lineRule="auto"/>
              <w:ind/>
              <w:jc w:val="center"/>
              <w:rPr>
                <w:sz w:val="26"/>
              </w:rPr>
            </w:pPr>
            <w:r>
              <w:rPr>
                <w:sz w:val="26"/>
              </w:rPr>
              <w:t>28</w:t>
            </w:r>
          </w:p>
        </w:tc>
        <w:tc>
          <w:tcPr>
            <w:tcW w:type="dxa" w:w="2695"/>
            <w:vAlign w:val="center"/>
          </w:tcPr>
          <w:p w14:paraId="B1000000">
            <w:pPr>
              <w:spacing w:after="160" w:line="264" w:lineRule="auto"/>
              <w:ind/>
              <w:jc w:val="center"/>
              <w:rPr>
                <w:b w:val="1"/>
                <w:sz w:val="26"/>
              </w:rPr>
            </w:pPr>
            <w:r>
              <w:rPr>
                <w:b w:val="1"/>
                <w:sz w:val="26"/>
              </w:rPr>
              <w:t>Менделеевский</w:t>
            </w:r>
          </w:p>
        </w:tc>
        <w:tc>
          <w:tcPr>
            <w:tcW w:type="dxa" w:w="6945"/>
            <w:vAlign w:val="center"/>
          </w:tcPr>
          <w:p w14:paraId="B2000000">
            <w:pPr>
              <w:spacing w:after="160" w:line="264" w:lineRule="auto"/>
              <w:ind/>
              <w:jc w:val="center"/>
              <w:rPr>
                <w:sz w:val="26"/>
              </w:rPr>
            </w:pPr>
            <w:r>
              <w:rPr>
                <w:sz w:val="26"/>
              </w:rPr>
              <w:t>МБОУ «Химико-технологический лицей №3 «Потомки Менделеева» Менделеевского муниципального района Республики Татарстан</w:t>
            </w:r>
          </w:p>
        </w:tc>
        <w:tc>
          <w:tcPr>
            <w:tcW w:type="dxa" w:w="4531"/>
            <w:vAlign w:val="center"/>
          </w:tcPr>
          <w:p w14:paraId="B3000000">
            <w:pPr>
              <w:spacing w:after="160" w:line="264" w:lineRule="auto"/>
              <w:ind/>
              <w:jc w:val="center"/>
              <w:rPr>
                <w:sz w:val="26"/>
              </w:rPr>
            </w:pPr>
            <w:r>
              <w:rPr>
                <w:sz w:val="26"/>
              </w:rPr>
              <w:t>423650, Республика Татарстан, Менделеевский район, г. Менделеевск,</w:t>
            </w:r>
            <w:r>
              <w:rPr>
                <w:sz w:val="26"/>
              </w:rPr>
              <w:t xml:space="preserve"> </w:t>
            </w:r>
            <w:r>
              <w:rPr>
                <w:sz w:val="26"/>
              </w:rPr>
              <w:t>б-р Интернационалистов, д. 2</w:t>
            </w:r>
          </w:p>
        </w:tc>
      </w:tr>
      <w:tr>
        <w:trPr>
          <w:trHeight w:hRule="atLeast" w:val="630"/>
        </w:trPr>
        <w:tc>
          <w:tcPr>
            <w:tcW w:type="dxa" w:w="566"/>
            <w:noWrap w:val="1"/>
            <w:vAlign w:val="center"/>
          </w:tcPr>
          <w:p w14:paraId="B4000000">
            <w:pPr>
              <w:spacing w:after="160" w:line="264" w:lineRule="auto"/>
              <w:ind/>
              <w:jc w:val="center"/>
              <w:rPr>
                <w:sz w:val="26"/>
              </w:rPr>
            </w:pPr>
            <w:r>
              <w:rPr>
                <w:sz w:val="26"/>
              </w:rPr>
              <w:t>29</w:t>
            </w:r>
          </w:p>
        </w:tc>
        <w:tc>
          <w:tcPr>
            <w:tcW w:type="dxa" w:w="2695"/>
            <w:vAlign w:val="center"/>
          </w:tcPr>
          <w:p w14:paraId="B5000000">
            <w:pPr>
              <w:spacing w:after="160" w:line="264" w:lineRule="auto"/>
              <w:ind/>
              <w:jc w:val="center"/>
              <w:rPr>
                <w:b w:val="1"/>
                <w:sz w:val="26"/>
              </w:rPr>
            </w:pPr>
            <w:r>
              <w:rPr>
                <w:b w:val="1"/>
                <w:sz w:val="26"/>
              </w:rPr>
              <w:t>Муслюмовский</w:t>
            </w:r>
          </w:p>
        </w:tc>
        <w:tc>
          <w:tcPr>
            <w:tcW w:type="dxa" w:w="6945"/>
            <w:tcBorders>
              <w:bottom w:color="000000" w:sz="4" w:val="single"/>
            </w:tcBorders>
            <w:vAlign w:val="center"/>
          </w:tcPr>
          <w:p w14:paraId="B6000000">
            <w:pPr>
              <w:spacing w:after="160" w:line="264" w:lineRule="auto"/>
              <w:ind/>
              <w:jc w:val="center"/>
              <w:rPr>
                <w:sz w:val="26"/>
              </w:rPr>
            </w:pPr>
            <w:r>
              <w:rPr>
                <w:sz w:val="26"/>
              </w:rPr>
              <w:t>МБОУ «</w:t>
            </w:r>
            <w:r>
              <w:rPr>
                <w:sz w:val="26"/>
              </w:rPr>
              <w:t>Муслюмовская</w:t>
            </w:r>
            <w:r>
              <w:rPr>
                <w:sz w:val="26"/>
              </w:rPr>
              <w:t xml:space="preserve"> гимназия» </w:t>
            </w:r>
            <w:r>
              <w:rPr>
                <w:sz w:val="26"/>
              </w:rPr>
              <w:t>Муслюмовского</w:t>
            </w:r>
            <w:r>
              <w:rPr>
                <w:sz w:val="26"/>
              </w:rPr>
              <w:t xml:space="preserve"> муниципального района Республики Татарстан</w:t>
            </w:r>
          </w:p>
        </w:tc>
        <w:tc>
          <w:tcPr>
            <w:tcW w:type="dxa" w:w="4531"/>
            <w:tcBorders>
              <w:bottom w:color="000000" w:sz="4" w:val="single"/>
            </w:tcBorders>
            <w:vAlign w:val="center"/>
          </w:tcPr>
          <w:p w14:paraId="B7000000">
            <w:pPr>
              <w:spacing w:after="160" w:line="264" w:lineRule="auto"/>
              <w:ind/>
              <w:jc w:val="center"/>
              <w:rPr>
                <w:sz w:val="26"/>
              </w:rPr>
            </w:pPr>
            <w:r>
              <w:rPr>
                <w:sz w:val="26"/>
              </w:rPr>
              <w:t>423970, с. Муслюмово, ул. Кооперативная, д. 170а</w:t>
            </w:r>
          </w:p>
        </w:tc>
      </w:tr>
      <w:tr>
        <w:trPr>
          <w:trHeight w:hRule="atLeast" w:val="315"/>
        </w:trPr>
        <w:tc>
          <w:tcPr>
            <w:tcW w:type="dxa" w:w="566"/>
            <w:vMerge w:val="restart"/>
            <w:noWrap w:val="1"/>
            <w:vAlign w:val="center"/>
          </w:tcPr>
          <w:p w14:paraId="B8000000">
            <w:pPr>
              <w:spacing w:after="160" w:line="264" w:lineRule="auto"/>
              <w:ind/>
              <w:jc w:val="center"/>
              <w:rPr>
                <w:sz w:val="26"/>
              </w:rPr>
            </w:pPr>
            <w:r>
              <w:rPr>
                <w:sz w:val="26"/>
              </w:rPr>
              <w:t>30</w:t>
            </w:r>
          </w:p>
        </w:tc>
        <w:tc>
          <w:tcPr>
            <w:tcW w:type="dxa" w:w="2695"/>
            <w:vMerge w:val="restart"/>
            <w:tcBorders>
              <w:right w:color="000000" w:sz="4" w:val="single"/>
            </w:tcBorders>
            <w:vAlign w:val="center"/>
          </w:tcPr>
          <w:p w14:paraId="B9000000">
            <w:pPr>
              <w:spacing w:after="160" w:line="264" w:lineRule="auto"/>
              <w:ind/>
              <w:jc w:val="center"/>
              <w:rPr>
                <w:b w:val="1"/>
                <w:sz w:val="26"/>
              </w:rPr>
            </w:pPr>
            <w:r>
              <w:rPr>
                <w:b w:val="1"/>
                <w:sz w:val="26"/>
              </w:rPr>
              <w:t>г</w:t>
            </w:r>
            <w:r>
              <w:rPr>
                <w:b w:val="1"/>
                <w:sz w:val="26"/>
              </w:rPr>
              <w:t>.Н</w:t>
            </w:r>
            <w:r>
              <w:rPr>
                <w:b w:val="1"/>
                <w:sz w:val="26"/>
              </w:rPr>
              <w:t>абережные</w:t>
            </w:r>
            <w:r>
              <w:rPr>
                <w:b w:val="1"/>
                <w:sz w:val="26"/>
              </w:rPr>
              <w:t xml:space="preserve"> Челны</w:t>
            </w:r>
          </w:p>
        </w:tc>
        <w:tc>
          <w:tcPr>
            <w:tcW w:type="dxa" w:w="69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A000000">
            <w:pPr>
              <w:spacing w:after="160" w:line="264" w:lineRule="auto"/>
              <w:ind/>
              <w:jc w:val="center"/>
              <w:rPr>
                <w:sz w:val="26"/>
              </w:rPr>
            </w:pPr>
            <w:r>
              <w:rPr>
                <w:sz w:val="26"/>
              </w:rPr>
              <w:t>МБОУ г. Набережные Челны «Средняя общеобразовательная школа № 1»</w:t>
            </w:r>
          </w:p>
        </w:tc>
        <w:tc>
          <w:tcPr>
            <w:tcW w:type="dxa" w:w="4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B000000">
            <w:pPr>
              <w:spacing w:after="160" w:line="264" w:lineRule="auto"/>
              <w:ind/>
              <w:jc w:val="center"/>
              <w:rPr>
                <w:sz w:val="26"/>
              </w:rPr>
            </w:pPr>
            <w:r>
              <w:rPr>
                <w:sz w:val="26"/>
              </w:rPr>
              <w:t xml:space="preserve">423802, Республика Татарстан, г. Набережные Челны, бульвар </w:t>
            </w:r>
            <w:r>
              <w:rPr>
                <w:sz w:val="26"/>
              </w:rPr>
              <w:t>Тинчурина</w:t>
            </w:r>
            <w:r>
              <w:rPr>
                <w:sz w:val="26"/>
              </w:rPr>
              <w:t>, д. 2</w:t>
            </w:r>
          </w:p>
        </w:tc>
      </w:tr>
      <w:tr>
        <w:trPr>
          <w:trHeight w:hRule="atLeast" w:val="315"/>
        </w:trPr>
        <w:tc>
          <w:tcPr>
            <w:tcW w:type="dxa" w:w="566"/>
            <w:gridSpan w:val="1"/>
            <w:vMerge w:val="continue"/>
            <w:noWrap w:val="1"/>
            <w:vAlign w:val="center"/>
          </w:tcPr>
          <w:p/>
        </w:tc>
        <w:tc>
          <w:tcPr>
            <w:tcW w:type="dxa" w:w="2695"/>
            <w:gridSpan w:val="1"/>
            <w:vMerge w:val="continue"/>
            <w:tcBorders>
              <w:right w:color="000000" w:sz="4" w:val="single"/>
            </w:tcBorders>
            <w:vAlign w:val="center"/>
          </w:tcPr>
          <w:p/>
        </w:tc>
        <w:tc>
          <w:tcPr>
            <w:tcW w:type="dxa" w:w="69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C000000">
            <w:pPr>
              <w:spacing w:after="160" w:line="264" w:lineRule="auto"/>
              <w:ind/>
              <w:jc w:val="center"/>
              <w:rPr>
                <w:sz w:val="26"/>
              </w:rPr>
            </w:pPr>
            <w:r>
              <w:rPr>
                <w:sz w:val="26"/>
              </w:rPr>
              <w:t>МБОУ «Средняя общеобразовательная школа № 7»</w:t>
            </w:r>
          </w:p>
        </w:tc>
        <w:tc>
          <w:tcPr>
            <w:tcW w:type="dxa" w:w="4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D000000">
            <w:pPr>
              <w:spacing w:after="160" w:line="264" w:lineRule="auto"/>
              <w:ind/>
              <w:jc w:val="center"/>
              <w:rPr>
                <w:sz w:val="26"/>
              </w:rPr>
            </w:pPr>
            <w:r>
              <w:rPr>
                <w:sz w:val="26"/>
              </w:rPr>
              <w:t>423803, Республика Татарстан, г. Набережные Челны, улица Комарова, д.29</w:t>
            </w:r>
          </w:p>
        </w:tc>
      </w:tr>
      <w:tr>
        <w:trPr>
          <w:trHeight w:hRule="atLeast" w:val="315"/>
        </w:trPr>
        <w:tc>
          <w:tcPr>
            <w:tcW w:type="dxa" w:w="566"/>
            <w:gridSpan w:val="1"/>
            <w:vMerge w:val="continue"/>
            <w:noWrap w:val="1"/>
            <w:vAlign w:val="center"/>
          </w:tcPr>
          <w:p/>
        </w:tc>
        <w:tc>
          <w:tcPr>
            <w:tcW w:type="dxa" w:w="2695"/>
            <w:gridSpan w:val="1"/>
            <w:vMerge w:val="continue"/>
            <w:tcBorders>
              <w:right w:color="000000" w:sz="4" w:val="single"/>
            </w:tcBorders>
            <w:vAlign w:val="center"/>
          </w:tcPr>
          <w:p/>
        </w:tc>
        <w:tc>
          <w:tcPr>
            <w:tcW w:type="dxa" w:w="69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E000000">
            <w:pPr>
              <w:spacing w:after="160" w:line="264" w:lineRule="auto"/>
              <w:ind/>
              <w:jc w:val="center"/>
              <w:rPr>
                <w:sz w:val="26"/>
              </w:rPr>
            </w:pPr>
            <w:r>
              <w:rPr>
                <w:sz w:val="26"/>
              </w:rPr>
              <w:t>МБОУ «Средняя общеобразовательная школа «Центр образования № 16»</w:t>
            </w:r>
          </w:p>
        </w:tc>
        <w:tc>
          <w:tcPr>
            <w:tcW w:type="dxa" w:w="4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F000000">
            <w:pPr>
              <w:spacing w:after="160" w:line="264" w:lineRule="auto"/>
              <w:ind/>
              <w:jc w:val="center"/>
              <w:rPr>
                <w:sz w:val="26"/>
              </w:rPr>
            </w:pPr>
            <w:r>
              <w:rPr>
                <w:sz w:val="26"/>
              </w:rPr>
              <w:t>423838, Республика Татарстан, город Набережные Челны, улица Раскольникова, здание 4</w:t>
            </w:r>
          </w:p>
        </w:tc>
      </w:tr>
      <w:tr>
        <w:trPr>
          <w:trHeight w:hRule="atLeast" w:val="315"/>
        </w:trPr>
        <w:tc>
          <w:tcPr>
            <w:tcW w:type="dxa" w:w="566"/>
            <w:gridSpan w:val="1"/>
            <w:vMerge w:val="continue"/>
            <w:noWrap w:val="1"/>
            <w:vAlign w:val="center"/>
          </w:tcPr>
          <w:p/>
        </w:tc>
        <w:tc>
          <w:tcPr>
            <w:tcW w:type="dxa" w:w="2695"/>
            <w:gridSpan w:val="1"/>
            <w:vMerge w:val="continue"/>
            <w:tcBorders>
              <w:right w:color="000000" w:sz="4" w:val="single"/>
            </w:tcBorders>
            <w:vAlign w:val="center"/>
          </w:tcPr>
          <w:p/>
        </w:tc>
        <w:tc>
          <w:tcPr>
            <w:tcW w:type="dxa" w:w="69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0000000">
            <w:pPr>
              <w:spacing w:after="160" w:line="264" w:lineRule="auto"/>
              <w:ind/>
              <w:jc w:val="center"/>
              <w:rPr>
                <w:sz w:val="26"/>
              </w:rPr>
            </w:pPr>
            <w:r>
              <w:rPr>
                <w:sz w:val="26"/>
              </w:rPr>
              <w:t>МБОУ «Средняя общеобразовательная школа № 23»</w:t>
            </w:r>
          </w:p>
        </w:tc>
        <w:tc>
          <w:tcPr>
            <w:tcW w:type="dxa" w:w="4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1000000">
            <w:pPr>
              <w:spacing w:after="160" w:line="264" w:lineRule="auto"/>
              <w:ind/>
              <w:jc w:val="center"/>
              <w:rPr>
                <w:sz w:val="26"/>
              </w:rPr>
            </w:pPr>
            <w:r>
              <w:rPr>
                <w:sz w:val="26"/>
              </w:rPr>
              <w:t>423816, Республика Татарстан, город Набережные Челны, улица Шамиля Усманова, д. 82</w:t>
            </w:r>
          </w:p>
        </w:tc>
      </w:tr>
      <w:tr>
        <w:trPr>
          <w:trHeight w:hRule="atLeast" w:val="315"/>
        </w:trPr>
        <w:tc>
          <w:tcPr>
            <w:tcW w:type="dxa" w:w="566"/>
            <w:gridSpan w:val="1"/>
            <w:vMerge w:val="continue"/>
            <w:noWrap w:val="1"/>
            <w:vAlign w:val="center"/>
          </w:tcPr>
          <w:p/>
        </w:tc>
        <w:tc>
          <w:tcPr>
            <w:tcW w:type="dxa" w:w="2695"/>
            <w:gridSpan w:val="1"/>
            <w:vMerge w:val="continue"/>
            <w:tcBorders>
              <w:right w:color="000000" w:sz="4" w:val="single"/>
            </w:tcBorders>
            <w:vAlign w:val="center"/>
          </w:tcPr>
          <w:p/>
        </w:tc>
        <w:tc>
          <w:tcPr>
            <w:tcW w:type="dxa" w:w="69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2000000">
            <w:pPr>
              <w:spacing w:after="160" w:line="264" w:lineRule="auto"/>
              <w:ind/>
              <w:jc w:val="center"/>
              <w:rPr>
                <w:sz w:val="26"/>
              </w:rPr>
            </w:pPr>
            <w:r>
              <w:rPr>
                <w:sz w:val="26"/>
              </w:rPr>
              <w:t>МБОУ «Средняя общеобразовательная школа № 32 с углубленным изучением отдельных предметов»</w:t>
            </w:r>
          </w:p>
        </w:tc>
        <w:tc>
          <w:tcPr>
            <w:tcW w:type="dxa" w:w="4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3000000">
            <w:pPr>
              <w:spacing w:after="160" w:line="264" w:lineRule="auto"/>
              <w:ind/>
              <w:jc w:val="center"/>
              <w:rPr>
                <w:sz w:val="26"/>
              </w:rPr>
            </w:pPr>
            <w:r>
              <w:rPr>
                <w:sz w:val="26"/>
              </w:rPr>
              <w:t xml:space="preserve">423821, Республика Татарстан, г. Набережные Челны, Новый город, </w:t>
            </w:r>
            <w:r>
              <w:rPr>
                <w:sz w:val="26"/>
              </w:rPr>
              <w:t>бульвар Цветочный, д. 15</w:t>
            </w:r>
          </w:p>
        </w:tc>
      </w:tr>
      <w:tr>
        <w:trPr>
          <w:trHeight w:hRule="atLeast" w:val="315"/>
        </w:trPr>
        <w:tc>
          <w:tcPr>
            <w:tcW w:type="dxa" w:w="566"/>
            <w:gridSpan w:val="1"/>
            <w:vMerge w:val="continue"/>
            <w:noWrap w:val="1"/>
            <w:vAlign w:val="center"/>
          </w:tcPr>
          <w:p/>
        </w:tc>
        <w:tc>
          <w:tcPr>
            <w:tcW w:type="dxa" w:w="2695"/>
            <w:gridSpan w:val="1"/>
            <w:vMerge w:val="continue"/>
            <w:tcBorders>
              <w:right w:color="000000" w:sz="4" w:val="single"/>
            </w:tcBorders>
            <w:vAlign w:val="center"/>
          </w:tcPr>
          <w:p/>
        </w:tc>
        <w:tc>
          <w:tcPr>
            <w:tcW w:type="dxa" w:w="69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4000000">
            <w:pPr>
              <w:spacing w:after="160" w:line="264" w:lineRule="auto"/>
              <w:ind/>
              <w:jc w:val="center"/>
              <w:rPr>
                <w:sz w:val="26"/>
              </w:rPr>
            </w:pPr>
            <w:r>
              <w:rPr>
                <w:sz w:val="26"/>
              </w:rPr>
              <w:t>МБОУ «Средняя общеобразовательная школа № 51»</w:t>
            </w:r>
          </w:p>
        </w:tc>
        <w:tc>
          <w:tcPr>
            <w:tcW w:type="dxa" w:w="4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5000000">
            <w:pPr>
              <w:spacing w:after="160" w:line="264" w:lineRule="auto"/>
              <w:ind/>
              <w:jc w:val="center"/>
              <w:rPr>
                <w:sz w:val="26"/>
              </w:rPr>
            </w:pPr>
            <w:r>
              <w:rPr>
                <w:sz w:val="26"/>
              </w:rPr>
              <w:t xml:space="preserve">423827, Республика Татарстан, г. Набережные Челны, бульвар Автомобилестроителей, </w:t>
            </w:r>
            <w:r>
              <w:rPr>
                <w:sz w:val="26"/>
              </w:rPr>
              <w:t xml:space="preserve">  </w:t>
            </w:r>
            <w:r>
              <w:rPr>
                <w:sz w:val="26"/>
              </w:rPr>
              <w:t>д. 9</w:t>
            </w:r>
          </w:p>
        </w:tc>
      </w:tr>
      <w:tr>
        <w:trPr>
          <w:trHeight w:hRule="atLeast" w:val="315"/>
        </w:trPr>
        <w:tc>
          <w:tcPr>
            <w:tcW w:type="dxa" w:w="566"/>
            <w:gridSpan w:val="1"/>
            <w:vMerge w:val="continue"/>
            <w:noWrap w:val="1"/>
            <w:vAlign w:val="center"/>
          </w:tcPr>
          <w:p/>
        </w:tc>
        <w:tc>
          <w:tcPr>
            <w:tcW w:type="dxa" w:w="2695"/>
            <w:gridSpan w:val="1"/>
            <w:vMerge w:val="continue"/>
            <w:tcBorders>
              <w:right w:color="000000" w:sz="4" w:val="single"/>
            </w:tcBorders>
            <w:vAlign w:val="center"/>
          </w:tcPr>
          <w:p/>
        </w:tc>
        <w:tc>
          <w:tcPr>
            <w:tcW w:type="dxa" w:w="69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6000000">
            <w:pPr>
              <w:spacing w:after="160" w:line="264" w:lineRule="auto"/>
              <w:ind/>
              <w:jc w:val="center"/>
              <w:rPr>
                <w:sz w:val="26"/>
              </w:rPr>
            </w:pPr>
            <w:r>
              <w:rPr>
                <w:sz w:val="26"/>
              </w:rPr>
              <w:t>МБОУ «Средняя общеобразовательная школа №58»</w:t>
            </w:r>
          </w:p>
        </w:tc>
        <w:tc>
          <w:tcPr>
            <w:tcW w:type="dxa" w:w="4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7000000">
            <w:pPr>
              <w:spacing w:after="160" w:line="264" w:lineRule="auto"/>
              <w:ind/>
              <w:jc w:val="center"/>
              <w:rPr>
                <w:sz w:val="26"/>
              </w:rPr>
            </w:pPr>
            <w:r>
              <w:rPr>
                <w:sz w:val="26"/>
              </w:rPr>
              <w:t>423814, Республика Татарстан, г. Набережные Челны, проспект Дружбы Народов, 9А.</w:t>
            </w:r>
          </w:p>
        </w:tc>
      </w:tr>
      <w:tr>
        <w:trPr>
          <w:trHeight w:hRule="atLeast" w:val="834"/>
        </w:trPr>
        <w:tc>
          <w:tcPr>
            <w:tcW w:type="dxa" w:w="566"/>
            <w:noWrap w:val="1"/>
            <w:vAlign w:val="center"/>
          </w:tcPr>
          <w:p w14:paraId="C8000000">
            <w:pPr>
              <w:spacing w:after="160" w:line="264" w:lineRule="auto"/>
              <w:ind/>
              <w:jc w:val="center"/>
              <w:rPr>
                <w:sz w:val="26"/>
              </w:rPr>
            </w:pPr>
            <w:r>
              <w:rPr>
                <w:sz w:val="26"/>
              </w:rPr>
              <w:t>32</w:t>
            </w:r>
          </w:p>
        </w:tc>
        <w:tc>
          <w:tcPr>
            <w:tcW w:type="dxa" w:w="2695"/>
            <w:vAlign w:val="center"/>
          </w:tcPr>
          <w:p w14:paraId="C9000000">
            <w:pPr>
              <w:spacing w:after="160" w:line="264" w:lineRule="auto"/>
              <w:ind/>
              <w:jc w:val="center"/>
              <w:rPr>
                <w:b w:val="1"/>
                <w:sz w:val="26"/>
              </w:rPr>
            </w:pPr>
            <w:r>
              <w:rPr>
                <w:b w:val="1"/>
                <w:sz w:val="26"/>
              </w:rPr>
              <w:t>Новошешминский</w:t>
            </w:r>
          </w:p>
        </w:tc>
        <w:tc>
          <w:tcPr>
            <w:tcW w:type="dxa" w:w="6945"/>
            <w:tcBorders>
              <w:top w:color="000000" w:sz="4" w:val="single"/>
            </w:tcBorders>
            <w:vAlign w:val="center"/>
          </w:tcPr>
          <w:p w14:paraId="CA000000">
            <w:pPr>
              <w:spacing w:after="160" w:line="264" w:lineRule="auto"/>
              <w:ind/>
              <w:jc w:val="center"/>
              <w:rPr>
                <w:sz w:val="26"/>
              </w:rPr>
            </w:pPr>
            <w:r>
              <w:rPr>
                <w:sz w:val="26"/>
              </w:rPr>
              <w:t>МБОУ «</w:t>
            </w:r>
            <w:r>
              <w:rPr>
                <w:sz w:val="26"/>
              </w:rPr>
              <w:t>Новошешминская</w:t>
            </w:r>
            <w:r>
              <w:rPr>
                <w:sz w:val="26"/>
              </w:rPr>
              <w:t xml:space="preserve"> средняя общеобразовательная школа </w:t>
            </w:r>
            <w:r>
              <w:rPr>
                <w:sz w:val="26"/>
              </w:rPr>
              <w:t>Новошешминского</w:t>
            </w:r>
            <w:r>
              <w:rPr>
                <w:sz w:val="26"/>
              </w:rPr>
              <w:t xml:space="preserve"> муниципального района Республики Татарстан»</w:t>
            </w:r>
          </w:p>
        </w:tc>
        <w:tc>
          <w:tcPr>
            <w:tcW w:type="dxa" w:w="4531"/>
            <w:tcBorders>
              <w:top w:color="000000" w:sz="4" w:val="single"/>
            </w:tcBorders>
            <w:vAlign w:val="center"/>
          </w:tcPr>
          <w:p w14:paraId="CB000000">
            <w:pPr>
              <w:spacing w:after="160" w:line="264" w:lineRule="auto"/>
              <w:ind/>
              <w:jc w:val="center"/>
              <w:rPr>
                <w:sz w:val="26"/>
              </w:rPr>
            </w:pPr>
            <w:r>
              <w:rPr>
                <w:sz w:val="26"/>
              </w:rPr>
              <w:t>423190, Республика Татарстан, село Новошешминск, ул. Набережная, д. 2</w:t>
            </w:r>
          </w:p>
        </w:tc>
      </w:tr>
      <w:tr>
        <w:trPr>
          <w:trHeight w:hRule="atLeast" w:val="846"/>
        </w:trPr>
        <w:tc>
          <w:tcPr>
            <w:tcW w:type="dxa" w:w="566"/>
            <w:noWrap w:val="1"/>
            <w:vAlign w:val="center"/>
          </w:tcPr>
          <w:p w14:paraId="CC000000">
            <w:pPr>
              <w:spacing w:after="160" w:line="264" w:lineRule="auto"/>
              <w:ind/>
              <w:jc w:val="center"/>
              <w:rPr>
                <w:sz w:val="26"/>
              </w:rPr>
            </w:pPr>
            <w:r>
              <w:rPr>
                <w:sz w:val="26"/>
              </w:rPr>
              <w:t>33</w:t>
            </w:r>
          </w:p>
        </w:tc>
        <w:tc>
          <w:tcPr>
            <w:tcW w:type="dxa" w:w="2695"/>
            <w:vAlign w:val="center"/>
          </w:tcPr>
          <w:p w14:paraId="CD000000">
            <w:pPr>
              <w:spacing w:after="160" w:line="264" w:lineRule="auto"/>
              <w:ind/>
              <w:jc w:val="center"/>
              <w:rPr>
                <w:b w:val="1"/>
                <w:sz w:val="26"/>
              </w:rPr>
            </w:pPr>
            <w:r>
              <w:rPr>
                <w:b w:val="1"/>
                <w:sz w:val="26"/>
              </w:rPr>
              <w:t>Нурлатский</w:t>
            </w:r>
          </w:p>
        </w:tc>
        <w:tc>
          <w:tcPr>
            <w:tcW w:type="dxa" w:w="6945"/>
            <w:vAlign w:val="center"/>
          </w:tcPr>
          <w:p w14:paraId="CE000000">
            <w:pPr>
              <w:spacing w:after="160" w:line="264" w:lineRule="auto"/>
              <w:ind/>
              <w:jc w:val="center"/>
              <w:rPr>
                <w:sz w:val="26"/>
              </w:rPr>
            </w:pPr>
            <w:r>
              <w:rPr>
                <w:sz w:val="26"/>
              </w:rPr>
              <w:t xml:space="preserve">МБОУ «Средняя общеобразовательная школа №4» </w:t>
            </w:r>
            <w:r>
              <w:rPr>
                <w:sz w:val="26"/>
              </w:rPr>
              <w:t>г</w:t>
            </w:r>
            <w:r>
              <w:rPr>
                <w:sz w:val="26"/>
              </w:rPr>
              <w:t>.Н</w:t>
            </w:r>
            <w:r>
              <w:rPr>
                <w:sz w:val="26"/>
              </w:rPr>
              <w:t>урлат</w:t>
            </w:r>
            <w:r>
              <w:rPr>
                <w:sz w:val="26"/>
              </w:rPr>
              <w:t xml:space="preserve"> Республики Татарстан</w:t>
            </w:r>
          </w:p>
        </w:tc>
        <w:tc>
          <w:tcPr>
            <w:tcW w:type="dxa" w:w="4531"/>
            <w:vAlign w:val="center"/>
          </w:tcPr>
          <w:p w14:paraId="CF000000">
            <w:pPr>
              <w:spacing w:after="160" w:line="264" w:lineRule="auto"/>
              <w:ind/>
              <w:jc w:val="center"/>
              <w:rPr>
                <w:sz w:val="26"/>
              </w:rPr>
            </w:pPr>
            <w:r>
              <w:rPr>
                <w:sz w:val="26"/>
              </w:rPr>
              <w:t xml:space="preserve">423042, Республика Татарстан, </w:t>
            </w:r>
            <w:r>
              <w:rPr>
                <w:sz w:val="26"/>
              </w:rPr>
              <w:t>Нурлатский</w:t>
            </w:r>
            <w:r>
              <w:rPr>
                <w:sz w:val="26"/>
              </w:rPr>
              <w:t xml:space="preserve"> район, г. Нурлат, ул. Дружбы, д. 68</w:t>
            </w:r>
          </w:p>
        </w:tc>
      </w:tr>
      <w:tr>
        <w:trPr>
          <w:trHeight w:hRule="atLeast" w:val="1126"/>
        </w:trPr>
        <w:tc>
          <w:tcPr>
            <w:tcW w:type="dxa" w:w="566"/>
            <w:noWrap w:val="1"/>
            <w:vAlign w:val="center"/>
          </w:tcPr>
          <w:p w14:paraId="D0000000">
            <w:pPr>
              <w:spacing w:after="160" w:line="264" w:lineRule="auto"/>
              <w:ind/>
              <w:jc w:val="center"/>
              <w:rPr>
                <w:sz w:val="26"/>
              </w:rPr>
            </w:pPr>
            <w:r>
              <w:rPr>
                <w:sz w:val="26"/>
              </w:rPr>
              <w:t>34</w:t>
            </w:r>
          </w:p>
        </w:tc>
        <w:tc>
          <w:tcPr>
            <w:tcW w:type="dxa" w:w="2695"/>
            <w:vAlign w:val="center"/>
          </w:tcPr>
          <w:p w14:paraId="D1000000">
            <w:pPr>
              <w:spacing w:after="160" w:line="264" w:lineRule="auto"/>
              <w:ind/>
              <w:jc w:val="center"/>
              <w:rPr>
                <w:b w:val="1"/>
                <w:sz w:val="26"/>
              </w:rPr>
            </w:pPr>
            <w:r>
              <w:rPr>
                <w:b w:val="1"/>
                <w:sz w:val="26"/>
              </w:rPr>
              <w:t>Пестречинский</w:t>
            </w:r>
          </w:p>
        </w:tc>
        <w:tc>
          <w:tcPr>
            <w:tcW w:type="dxa" w:w="6945"/>
            <w:vAlign w:val="center"/>
          </w:tcPr>
          <w:p w14:paraId="D2000000">
            <w:pPr>
              <w:spacing w:after="160" w:line="264" w:lineRule="auto"/>
              <w:ind/>
              <w:jc w:val="center"/>
              <w:rPr>
                <w:sz w:val="26"/>
              </w:rPr>
            </w:pPr>
            <w:r>
              <w:rPr>
                <w:sz w:val="26"/>
              </w:rPr>
              <w:t xml:space="preserve">МБОУ «Технологический лицей «Алгоритм» </w:t>
            </w:r>
            <w:r>
              <w:rPr>
                <w:sz w:val="26"/>
              </w:rPr>
              <w:t>д</w:t>
            </w:r>
            <w:r>
              <w:rPr>
                <w:sz w:val="26"/>
              </w:rPr>
              <w:t>.К</w:t>
            </w:r>
            <w:r>
              <w:rPr>
                <w:sz w:val="26"/>
              </w:rPr>
              <w:t>уюки</w:t>
            </w:r>
            <w:r>
              <w:rPr>
                <w:sz w:val="26"/>
              </w:rPr>
              <w:t xml:space="preserve"> </w:t>
            </w:r>
            <w:r>
              <w:rPr>
                <w:sz w:val="26"/>
              </w:rPr>
              <w:t>Пестречинского</w:t>
            </w:r>
            <w:r>
              <w:rPr>
                <w:sz w:val="26"/>
              </w:rPr>
              <w:t xml:space="preserve"> муниципального района Республики Татарстан</w:t>
            </w:r>
          </w:p>
        </w:tc>
        <w:tc>
          <w:tcPr>
            <w:tcW w:type="dxa" w:w="4531"/>
            <w:vAlign w:val="center"/>
          </w:tcPr>
          <w:p w14:paraId="D3000000">
            <w:pPr>
              <w:spacing w:after="160" w:line="264" w:lineRule="auto"/>
              <w:ind/>
              <w:jc w:val="center"/>
              <w:rPr>
                <w:sz w:val="26"/>
              </w:rPr>
            </w:pPr>
            <w:r>
              <w:rPr>
                <w:sz w:val="26"/>
              </w:rPr>
              <w:t xml:space="preserve">422774, Республика Татарстан, </w:t>
            </w:r>
            <w:r>
              <w:rPr>
                <w:sz w:val="26"/>
              </w:rPr>
              <w:t>Пестречинский</w:t>
            </w:r>
            <w:r>
              <w:rPr>
                <w:sz w:val="26"/>
              </w:rPr>
              <w:t xml:space="preserve"> муниципальный район, </w:t>
            </w:r>
            <w:r>
              <w:rPr>
                <w:sz w:val="26"/>
              </w:rPr>
              <w:t>Богородское</w:t>
            </w:r>
            <w:r>
              <w:rPr>
                <w:sz w:val="26"/>
              </w:rPr>
              <w:t xml:space="preserve"> сельское поселение, </w:t>
            </w:r>
            <w:r>
              <w:rPr>
                <w:sz w:val="26"/>
              </w:rPr>
              <w:t>д</w:t>
            </w:r>
            <w:r>
              <w:rPr>
                <w:sz w:val="26"/>
              </w:rPr>
              <w:t>.К</w:t>
            </w:r>
            <w:r>
              <w:rPr>
                <w:sz w:val="26"/>
              </w:rPr>
              <w:t>уюки</w:t>
            </w:r>
            <w:r>
              <w:rPr>
                <w:sz w:val="26"/>
              </w:rPr>
              <w:t xml:space="preserve">, ул. 26-ой квартал, </w:t>
            </w:r>
            <w:r>
              <w:rPr>
                <w:sz w:val="26"/>
              </w:rPr>
              <w:t>зд</w:t>
            </w:r>
            <w:r>
              <w:rPr>
                <w:sz w:val="26"/>
              </w:rPr>
              <w:t>. 1</w:t>
            </w:r>
          </w:p>
        </w:tc>
      </w:tr>
      <w:tr>
        <w:trPr>
          <w:trHeight w:hRule="atLeast" w:val="843"/>
        </w:trPr>
        <w:tc>
          <w:tcPr>
            <w:tcW w:type="dxa" w:w="566"/>
            <w:noWrap w:val="1"/>
            <w:vAlign w:val="center"/>
          </w:tcPr>
          <w:p w14:paraId="D4000000">
            <w:pPr>
              <w:spacing w:after="160" w:line="264" w:lineRule="auto"/>
              <w:ind/>
              <w:jc w:val="center"/>
              <w:rPr>
                <w:sz w:val="26"/>
              </w:rPr>
            </w:pPr>
            <w:r>
              <w:rPr>
                <w:sz w:val="26"/>
              </w:rPr>
              <w:t>35</w:t>
            </w:r>
          </w:p>
        </w:tc>
        <w:tc>
          <w:tcPr>
            <w:tcW w:type="dxa" w:w="2695"/>
            <w:vAlign w:val="center"/>
          </w:tcPr>
          <w:p w14:paraId="D5000000">
            <w:pPr>
              <w:spacing w:after="160" w:line="264" w:lineRule="auto"/>
              <w:ind/>
              <w:jc w:val="center"/>
              <w:rPr>
                <w:b w:val="1"/>
                <w:sz w:val="26"/>
              </w:rPr>
            </w:pPr>
            <w:r>
              <w:rPr>
                <w:b w:val="1"/>
                <w:sz w:val="26"/>
              </w:rPr>
              <w:t>Рыбно-</w:t>
            </w:r>
            <w:r>
              <w:rPr>
                <w:b w:val="1"/>
                <w:sz w:val="26"/>
              </w:rPr>
              <w:t>Слободский</w:t>
            </w:r>
          </w:p>
        </w:tc>
        <w:tc>
          <w:tcPr>
            <w:tcW w:type="dxa" w:w="6945"/>
            <w:vAlign w:val="center"/>
          </w:tcPr>
          <w:p w14:paraId="D6000000">
            <w:pPr>
              <w:spacing w:after="160" w:line="264" w:lineRule="auto"/>
              <w:ind/>
              <w:jc w:val="center"/>
              <w:rPr>
                <w:sz w:val="26"/>
              </w:rPr>
            </w:pPr>
            <w:r>
              <w:rPr>
                <w:sz w:val="26"/>
              </w:rPr>
              <w:t>МБОУ «Рыбно-Слободская гимназия №1» Рыбно-Слободского муниципального района Республики Татарстан</w:t>
            </w:r>
          </w:p>
        </w:tc>
        <w:tc>
          <w:tcPr>
            <w:tcW w:type="dxa" w:w="4531"/>
            <w:vAlign w:val="center"/>
          </w:tcPr>
          <w:p w14:paraId="D7000000">
            <w:pPr>
              <w:spacing w:after="160" w:line="264" w:lineRule="auto"/>
              <w:ind/>
              <w:jc w:val="center"/>
              <w:rPr>
                <w:sz w:val="26"/>
              </w:rPr>
            </w:pPr>
            <w:r>
              <w:rPr>
                <w:sz w:val="26"/>
              </w:rPr>
              <w:t>422650, Республика Татарстан, Рыбно-</w:t>
            </w:r>
            <w:r>
              <w:rPr>
                <w:sz w:val="26"/>
              </w:rPr>
              <w:t>Слободский</w:t>
            </w:r>
            <w:r>
              <w:rPr>
                <w:sz w:val="26"/>
              </w:rPr>
              <w:t xml:space="preserve"> район, </w:t>
            </w:r>
            <w:r>
              <w:rPr>
                <w:sz w:val="26"/>
              </w:rPr>
              <w:t>пгт</w:t>
            </w:r>
            <w:r>
              <w:rPr>
                <w:sz w:val="26"/>
              </w:rPr>
              <w:t>. Рыбная Слобода, ул. Ленина, д. 42</w:t>
            </w:r>
            <w:r>
              <w:rPr>
                <w:sz w:val="26"/>
              </w:rPr>
              <w:t xml:space="preserve"> Б</w:t>
            </w:r>
          </w:p>
        </w:tc>
      </w:tr>
      <w:tr>
        <w:trPr>
          <w:trHeight w:hRule="atLeast" w:val="827"/>
        </w:trPr>
        <w:tc>
          <w:tcPr>
            <w:tcW w:type="dxa" w:w="566"/>
            <w:vMerge w:val="restart"/>
            <w:noWrap w:val="1"/>
            <w:vAlign w:val="center"/>
          </w:tcPr>
          <w:p w14:paraId="D8000000">
            <w:pPr>
              <w:spacing w:after="160" w:line="264" w:lineRule="auto"/>
              <w:ind/>
              <w:jc w:val="center"/>
              <w:rPr>
                <w:sz w:val="26"/>
              </w:rPr>
            </w:pPr>
            <w:r>
              <w:rPr>
                <w:sz w:val="26"/>
              </w:rPr>
              <w:t>36</w:t>
            </w:r>
          </w:p>
        </w:tc>
        <w:tc>
          <w:tcPr>
            <w:tcW w:type="dxa" w:w="2695"/>
            <w:vMerge w:val="restart"/>
            <w:vAlign w:val="center"/>
          </w:tcPr>
          <w:p w14:paraId="D9000000">
            <w:pPr>
              <w:spacing w:after="160" w:line="264" w:lineRule="auto"/>
              <w:ind/>
              <w:jc w:val="center"/>
              <w:rPr>
                <w:b w:val="1"/>
                <w:sz w:val="26"/>
              </w:rPr>
            </w:pPr>
            <w:r>
              <w:rPr>
                <w:b w:val="1"/>
                <w:sz w:val="26"/>
              </w:rPr>
              <w:t>Сабинский</w:t>
            </w:r>
          </w:p>
        </w:tc>
        <w:tc>
          <w:tcPr>
            <w:tcW w:type="dxa" w:w="6945"/>
            <w:vAlign w:val="center"/>
          </w:tcPr>
          <w:p w14:paraId="DA000000">
            <w:pPr>
              <w:spacing w:after="160" w:line="264" w:lineRule="auto"/>
              <w:ind/>
              <w:jc w:val="center"/>
              <w:rPr>
                <w:sz w:val="26"/>
              </w:rPr>
            </w:pPr>
            <w:r>
              <w:rPr>
                <w:sz w:val="26"/>
              </w:rPr>
              <w:t xml:space="preserve">МБОУ «Гимназия </w:t>
            </w:r>
            <w:r>
              <w:rPr>
                <w:sz w:val="26"/>
              </w:rPr>
              <w:t>п.г.т</w:t>
            </w:r>
            <w:r>
              <w:rPr>
                <w:sz w:val="26"/>
              </w:rPr>
              <w:t>. Богатые Сабы Сабинского муниципального района Республики Татарстан»</w:t>
            </w:r>
          </w:p>
        </w:tc>
        <w:tc>
          <w:tcPr>
            <w:tcW w:type="dxa" w:w="4531"/>
            <w:vAlign w:val="center"/>
          </w:tcPr>
          <w:p w14:paraId="DB000000">
            <w:pPr>
              <w:spacing w:after="160" w:line="264" w:lineRule="auto"/>
              <w:ind/>
              <w:jc w:val="center"/>
              <w:rPr>
                <w:sz w:val="26"/>
              </w:rPr>
            </w:pPr>
            <w:r>
              <w:rPr>
                <w:sz w:val="26"/>
              </w:rPr>
              <w:t xml:space="preserve">422060, Республика Татарстан, Сабинский район, </w:t>
            </w:r>
            <w:r>
              <w:rPr>
                <w:sz w:val="26"/>
              </w:rPr>
              <w:t>пгт</w:t>
            </w:r>
            <w:r>
              <w:rPr>
                <w:sz w:val="26"/>
              </w:rPr>
              <w:t xml:space="preserve">. Богатые Сабы, ул. </w:t>
            </w:r>
            <w:r>
              <w:rPr>
                <w:sz w:val="26"/>
              </w:rPr>
              <w:t>Школьная</w:t>
            </w:r>
            <w:r>
              <w:rPr>
                <w:sz w:val="26"/>
              </w:rPr>
              <w:t>, д. 50</w:t>
            </w:r>
          </w:p>
        </w:tc>
      </w:tr>
      <w:tr>
        <w:trPr>
          <w:trHeight w:hRule="atLeast" w:val="696"/>
        </w:trPr>
        <w:tc>
          <w:tcPr>
            <w:tcW w:type="dxa" w:w="566"/>
            <w:gridSpan w:val="1"/>
            <w:vMerge w:val="continue"/>
            <w:noWrap w:val="1"/>
            <w:vAlign w:val="center"/>
          </w:tcPr>
          <w:p/>
        </w:tc>
        <w:tc>
          <w:tcPr>
            <w:tcW w:type="dxa" w:w="2695"/>
            <w:gridSpan w:val="1"/>
            <w:vMerge w:val="continue"/>
            <w:vAlign w:val="center"/>
          </w:tcPr>
          <w:p/>
        </w:tc>
        <w:tc>
          <w:tcPr>
            <w:tcW w:type="dxa" w:w="6945"/>
            <w:vAlign w:val="center"/>
          </w:tcPr>
          <w:p w14:paraId="DC000000">
            <w:pPr>
              <w:spacing w:after="160" w:line="264" w:lineRule="auto"/>
              <w:ind/>
              <w:jc w:val="center"/>
              <w:rPr>
                <w:sz w:val="26"/>
              </w:rPr>
            </w:pPr>
            <w:r>
              <w:rPr>
                <w:sz w:val="26"/>
              </w:rPr>
              <w:t>МБОУ «</w:t>
            </w:r>
            <w:r>
              <w:rPr>
                <w:sz w:val="26"/>
              </w:rPr>
              <w:t>Шеморданский</w:t>
            </w:r>
            <w:r>
              <w:rPr>
                <w:sz w:val="26"/>
              </w:rPr>
              <w:t xml:space="preserve"> лицей «Рост» Сабинского муниципального района Республики Татарстан"</w:t>
            </w:r>
          </w:p>
        </w:tc>
        <w:tc>
          <w:tcPr>
            <w:tcW w:type="dxa" w:w="4531"/>
            <w:vAlign w:val="center"/>
          </w:tcPr>
          <w:p w14:paraId="DD000000">
            <w:pPr>
              <w:spacing w:after="160" w:line="264" w:lineRule="auto"/>
              <w:ind/>
              <w:jc w:val="center"/>
              <w:rPr>
                <w:sz w:val="26"/>
              </w:rPr>
            </w:pPr>
            <w:r>
              <w:rPr>
                <w:sz w:val="26"/>
              </w:rPr>
              <w:t xml:space="preserve">422050, Республика Татарстан, Сабинский район, с. Шемордан, ул. </w:t>
            </w:r>
            <w:r>
              <w:rPr>
                <w:sz w:val="26"/>
              </w:rPr>
              <w:t>Ф.Карима</w:t>
            </w:r>
            <w:r>
              <w:rPr>
                <w:sz w:val="26"/>
              </w:rPr>
              <w:t>. д.2</w:t>
            </w:r>
          </w:p>
        </w:tc>
      </w:tr>
      <w:tr>
        <w:trPr>
          <w:trHeight w:hRule="atLeast" w:val="945"/>
        </w:trPr>
        <w:tc>
          <w:tcPr>
            <w:tcW w:type="dxa" w:w="566"/>
            <w:vMerge w:val="restart"/>
            <w:noWrap w:val="1"/>
            <w:vAlign w:val="center"/>
          </w:tcPr>
          <w:p w14:paraId="DE000000">
            <w:pPr>
              <w:spacing w:after="160" w:line="264" w:lineRule="auto"/>
              <w:ind/>
              <w:jc w:val="center"/>
              <w:rPr>
                <w:sz w:val="26"/>
              </w:rPr>
            </w:pPr>
            <w:r>
              <w:rPr>
                <w:sz w:val="26"/>
              </w:rPr>
              <w:t>37</w:t>
            </w:r>
          </w:p>
        </w:tc>
        <w:tc>
          <w:tcPr>
            <w:tcW w:type="dxa" w:w="2695"/>
            <w:vMerge w:val="restart"/>
            <w:vAlign w:val="center"/>
          </w:tcPr>
          <w:p w14:paraId="DF000000">
            <w:pPr>
              <w:spacing w:after="160" w:line="264" w:lineRule="auto"/>
              <w:ind/>
              <w:jc w:val="center"/>
              <w:rPr>
                <w:b w:val="1"/>
                <w:sz w:val="26"/>
              </w:rPr>
            </w:pPr>
            <w:r>
              <w:rPr>
                <w:b w:val="1"/>
                <w:sz w:val="26"/>
              </w:rPr>
              <w:t>Сармановский</w:t>
            </w:r>
          </w:p>
        </w:tc>
        <w:tc>
          <w:tcPr>
            <w:tcW w:type="dxa" w:w="6945"/>
            <w:vAlign w:val="center"/>
          </w:tcPr>
          <w:p w14:paraId="E0000000">
            <w:pPr>
              <w:spacing w:after="160" w:line="264" w:lineRule="auto"/>
              <w:ind/>
              <w:jc w:val="center"/>
              <w:rPr>
                <w:sz w:val="26"/>
              </w:rPr>
            </w:pPr>
            <w:r>
              <w:rPr>
                <w:sz w:val="26"/>
              </w:rPr>
              <w:t>МБОУ «</w:t>
            </w:r>
            <w:r>
              <w:rPr>
                <w:sz w:val="26"/>
              </w:rPr>
              <w:t>Сармановская</w:t>
            </w:r>
            <w:r>
              <w:rPr>
                <w:sz w:val="26"/>
              </w:rPr>
              <w:t xml:space="preserve"> средняя общеобразовательная школа» </w:t>
            </w:r>
            <w:r>
              <w:rPr>
                <w:sz w:val="26"/>
              </w:rPr>
              <w:t>Сармановского</w:t>
            </w:r>
            <w:r>
              <w:rPr>
                <w:sz w:val="26"/>
              </w:rPr>
              <w:t xml:space="preserve"> муниципального района Республики Татарстан</w:t>
            </w:r>
          </w:p>
        </w:tc>
        <w:tc>
          <w:tcPr>
            <w:tcW w:type="dxa" w:w="4531"/>
            <w:vAlign w:val="center"/>
          </w:tcPr>
          <w:p w14:paraId="E1000000">
            <w:pPr>
              <w:spacing w:after="160" w:line="264" w:lineRule="auto"/>
              <w:ind/>
              <w:jc w:val="center"/>
              <w:rPr>
                <w:sz w:val="26"/>
              </w:rPr>
            </w:pPr>
            <w:r>
              <w:rPr>
                <w:sz w:val="26"/>
              </w:rPr>
              <w:t xml:space="preserve">423350, Республика Татарстан, </w:t>
            </w:r>
            <w:r>
              <w:rPr>
                <w:sz w:val="26"/>
              </w:rPr>
              <w:t>Сармановский</w:t>
            </w:r>
            <w:r>
              <w:rPr>
                <w:sz w:val="26"/>
              </w:rPr>
              <w:t xml:space="preserve"> район, с. Сарманово, ул. Ленина, д. 1Б</w:t>
            </w:r>
          </w:p>
        </w:tc>
      </w:tr>
      <w:tr>
        <w:trPr>
          <w:trHeight w:hRule="atLeast" w:val="945"/>
        </w:trPr>
        <w:tc>
          <w:tcPr>
            <w:tcW w:type="dxa" w:w="566"/>
            <w:gridSpan w:val="1"/>
            <w:vMerge w:val="continue"/>
            <w:noWrap w:val="1"/>
            <w:vAlign w:val="center"/>
          </w:tcPr>
          <w:p/>
        </w:tc>
        <w:tc>
          <w:tcPr>
            <w:tcW w:type="dxa" w:w="2695"/>
            <w:gridSpan w:val="1"/>
            <w:vMerge w:val="continue"/>
            <w:vAlign w:val="center"/>
          </w:tcPr>
          <w:p/>
        </w:tc>
        <w:tc>
          <w:tcPr>
            <w:tcW w:type="dxa" w:w="6945"/>
            <w:vAlign w:val="center"/>
          </w:tcPr>
          <w:p w14:paraId="E2000000">
            <w:pPr>
              <w:spacing w:after="160" w:line="264" w:lineRule="auto"/>
              <w:ind/>
              <w:jc w:val="center"/>
              <w:rPr>
                <w:sz w:val="26"/>
              </w:rPr>
            </w:pPr>
            <w:r>
              <w:rPr>
                <w:sz w:val="26"/>
              </w:rPr>
              <w:t>МБОУ «</w:t>
            </w:r>
            <w:r>
              <w:rPr>
                <w:sz w:val="26"/>
              </w:rPr>
              <w:t>Джалильская</w:t>
            </w:r>
            <w:r>
              <w:rPr>
                <w:sz w:val="26"/>
              </w:rPr>
              <w:t xml:space="preserve"> гимназия» </w:t>
            </w:r>
            <w:r>
              <w:rPr>
                <w:sz w:val="26"/>
              </w:rPr>
              <w:t>Сармановского</w:t>
            </w:r>
            <w:r>
              <w:rPr>
                <w:sz w:val="26"/>
              </w:rPr>
              <w:t xml:space="preserve"> муниципального района Республики Татарстан</w:t>
            </w:r>
          </w:p>
        </w:tc>
        <w:tc>
          <w:tcPr>
            <w:tcW w:type="dxa" w:w="4531"/>
            <w:vAlign w:val="center"/>
          </w:tcPr>
          <w:p w14:paraId="E3000000">
            <w:pPr>
              <w:spacing w:after="160" w:line="264" w:lineRule="auto"/>
              <w:ind/>
              <w:jc w:val="center"/>
              <w:rPr>
                <w:sz w:val="26"/>
              </w:rPr>
            </w:pPr>
            <w:r>
              <w:rPr>
                <w:sz w:val="26"/>
              </w:rPr>
              <w:t xml:space="preserve">423368, Республика Татарстан, </w:t>
            </w:r>
            <w:r>
              <w:rPr>
                <w:sz w:val="26"/>
              </w:rPr>
              <w:t>Сармановский</w:t>
            </w:r>
            <w:r>
              <w:rPr>
                <w:sz w:val="26"/>
              </w:rPr>
              <w:t xml:space="preserve"> район, </w:t>
            </w:r>
            <w:r>
              <w:rPr>
                <w:sz w:val="26"/>
              </w:rPr>
              <w:t>п.г.т</w:t>
            </w:r>
            <w:r>
              <w:rPr>
                <w:sz w:val="26"/>
              </w:rPr>
              <w:t xml:space="preserve">. </w:t>
            </w:r>
            <w:r>
              <w:rPr>
                <w:sz w:val="26"/>
              </w:rPr>
              <w:t>Джалиль</w:t>
            </w:r>
            <w:r>
              <w:rPr>
                <w:sz w:val="26"/>
              </w:rPr>
              <w:t xml:space="preserve">, ул. </w:t>
            </w:r>
            <w:r>
              <w:rPr>
                <w:sz w:val="26"/>
              </w:rPr>
              <w:t>Ахмадиева</w:t>
            </w:r>
            <w:r>
              <w:rPr>
                <w:sz w:val="26"/>
              </w:rPr>
              <w:t>, д. 39а</w:t>
            </w:r>
          </w:p>
        </w:tc>
      </w:tr>
      <w:tr>
        <w:trPr>
          <w:trHeight w:hRule="atLeast" w:val="791"/>
        </w:trPr>
        <w:tc>
          <w:tcPr>
            <w:tcW w:type="dxa" w:w="566"/>
            <w:noWrap w:val="1"/>
            <w:vAlign w:val="center"/>
          </w:tcPr>
          <w:p w14:paraId="E4000000">
            <w:pPr>
              <w:spacing w:after="160" w:line="264" w:lineRule="auto"/>
              <w:ind/>
              <w:jc w:val="center"/>
              <w:rPr>
                <w:sz w:val="26"/>
              </w:rPr>
            </w:pPr>
            <w:r>
              <w:rPr>
                <w:sz w:val="26"/>
              </w:rPr>
              <w:t>38</w:t>
            </w:r>
          </w:p>
        </w:tc>
        <w:tc>
          <w:tcPr>
            <w:tcW w:type="dxa" w:w="2695"/>
            <w:vAlign w:val="center"/>
          </w:tcPr>
          <w:p w14:paraId="E5000000">
            <w:pPr>
              <w:spacing w:after="160" w:line="264" w:lineRule="auto"/>
              <w:ind/>
              <w:jc w:val="center"/>
              <w:rPr>
                <w:b w:val="1"/>
                <w:sz w:val="26"/>
              </w:rPr>
            </w:pPr>
            <w:r>
              <w:rPr>
                <w:b w:val="1"/>
                <w:sz w:val="26"/>
              </w:rPr>
              <w:t>Спасский</w:t>
            </w:r>
          </w:p>
        </w:tc>
        <w:tc>
          <w:tcPr>
            <w:tcW w:type="dxa" w:w="6945"/>
            <w:vAlign w:val="center"/>
          </w:tcPr>
          <w:p w14:paraId="E6000000">
            <w:pPr>
              <w:spacing w:after="160" w:line="264" w:lineRule="auto"/>
              <w:ind/>
              <w:jc w:val="center"/>
              <w:rPr>
                <w:sz w:val="26"/>
              </w:rPr>
            </w:pPr>
            <w:r>
              <w:rPr>
                <w:sz w:val="26"/>
              </w:rPr>
              <w:t>МБОУ «</w:t>
            </w:r>
            <w:r>
              <w:rPr>
                <w:sz w:val="26"/>
              </w:rPr>
              <w:t>Болгарская</w:t>
            </w:r>
            <w:r>
              <w:rPr>
                <w:sz w:val="26"/>
              </w:rPr>
              <w:t xml:space="preserve"> СОШ №1 с углубленным изучением отдельных предметов» Спасского муниципального района Республики Татарстан</w:t>
            </w:r>
          </w:p>
        </w:tc>
        <w:tc>
          <w:tcPr>
            <w:tcW w:type="dxa" w:w="4531"/>
            <w:vAlign w:val="center"/>
          </w:tcPr>
          <w:p w14:paraId="E7000000">
            <w:pPr>
              <w:spacing w:after="160" w:line="264" w:lineRule="auto"/>
              <w:ind/>
              <w:jc w:val="center"/>
              <w:rPr>
                <w:sz w:val="26"/>
              </w:rPr>
            </w:pPr>
            <w:r>
              <w:rPr>
                <w:sz w:val="26"/>
              </w:rPr>
              <w:t xml:space="preserve">422840, Республика Татарстан, Спасский район, г. Болгар, </w:t>
            </w:r>
            <w:r>
              <w:rPr>
                <w:sz w:val="26"/>
              </w:rPr>
              <w:t>ул</w:t>
            </w:r>
            <w:r>
              <w:rPr>
                <w:sz w:val="26"/>
              </w:rPr>
              <w:t>.О</w:t>
            </w:r>
            <w:r>
              <w:rPr>
                <w:sz w:val="26"/>
              </w:rPr>
              <w:t>ктябрьская</w:t>
            </w:r>
            <w:r>
              <w:rPr>
                <w:sz w:val="26"/>
              </w:rPr>
              <w:t>, д. 59</w:t>
            </w:r>
          </w:p>
        </w:tc>
      </w:tr>
      <w:tr>
        <w:trPr>
          <w:trHeight w:hRule="atLeast" w:val="1128"/>
        </w:trPr>
        <w:tc>
          <w:tcPr>
            <w:tcW w:type="dxa" w:w="566"/>
            <w:noWrap w:val="1"/>
            <w:vAlign w:val="center"/>
          </w:tcPr>
          <w:p w14:paraId="E8000000">
            <w:pPr>
              <w:spacing w:after="160" w:line="264" w:lineRule="auto"/>
              <w:ind/>
              <w:jc w:val="center"/>
              <w:rPr>
                <w:sz w:val="26"/>
              </w:rPr>
            </w:pPr>
            <w:r>
              <w:rPr>
                <w:sz w:val="26"/>
              </w:rPr>
              <w:t>39</w:t>
            </w:r>
          </w:p>
        </w:tc>
        <w:tc>
          <w:tcPr>
            <w:tcW w:type="dxa" w:w="2695"/>
            <w:vAlign w:val="center"/>
          </w:tcPr>
          <w:p w14:paraId="E9000000">
            <w:pPr>
              <w:spacing w:after="160" w:line="264" w:lineRule="auto"/>
              <w:ind/>
              <w:jc w:val="center"/>
              <w:rPr>
                <w:b w:val="1"/>
                <w:sz w:val="26"/>
              </w:rPr>
            </w:pPr>
            <w:r>
              <w:rPr>
                <w:b w:val="1"/>
                <w:sz w:val="26"/>
              </w:rPr>
              <w:t>Тетюшский</w:t>
            </w:r>
          </w:p>
        </w:tc>
        <w:tc>
          <w:tcPr>
            <w:tcW w:type="dxa" w:w="6945"/>
            <w:vAlign w:val="center"/>
          </w:tcPr>
          <w:p w14:paraId="EA000000">
            <w:pPr>
              <w:spacing w:after="160" w:line="264" w:lineRule="auto"/>
              <w:ind/>
              <w:jc w:val="center"/>
              <w:rPr>
                <w:sz w:val="26"/>
              </w:rPr>
            </w:pPr>
            <w:r>
              <w:rPr>
                <w:sz w:val="26"/>
              </w:rPr>
              <w:t>МБОУ «</w:t>
            </w:r>
            <w:r>
              <w:rPr>
                <w:sz w:val="26"/>
              </w:rPr>
              <w:t>Тетюшская</w:t>
            </w:r>
            <w:r>
              <w:rPr>
                <w:sz w:val="26"/>
              </w:rPr>
              <w:t xml:space="preserve"> средняя общеобразовательная школа № 2 имени Героя Российской Федерации Андрея Андреевича Соколовского» </w:t>
            </w:r>
            <w:r>
              <w:rPr>
                <w:sz w:val="26"/>
              </w:rPr>
              <w:t>Тетюшского</w:t>
            </w:r>
            <w:r>
              <w:rPr>
                <w:sz w:val="26"/>
              </w:rPr>
              <w:t xml:space="preserve"> муниципального района Республики Татарстан</w:t>
            </w:r>
          </w:p>
        </w:tc>
        <w:tc>
          <w:tcPr>
            <w:tcW w:type="dxa" w:w="4531"/>
            <w:vAlign w:val="center"/>
          </w:tcPr>
          <w:p w14:paraId="EB000000">
            <w:pPr>
              <w:spacing w:after="160" w:line="264" w:lineRule="auto"/>
              <w:ind/>
              <w:jc w:val="center"/>
              <w:rPr>
                <w:sz w:val="26"/>
              </w:rPr>
            </w:pPr>
            <w:r>
              <w:rPr>
                <w:sz w:val="26"/>
              </w:rPr>
              <w:t>422370, Республика Татарстан, г. Тетюши, ул. Свердлова, д. 128</w:t>
            </w:r>
          </w:p>
        </w:tc>
      </w:tr>
      <w:tr>
        <w:trPr>
          <w:trHeight w:hRule="atLeast" w:val="945"/>
        </w:trPr>
        <w:tc>
          <w:tcPr>
            <w:tcW w:type="dxa" w:w="566"/>
            <w:noWrap w:val="1"/>
            <w:vAlign w:val="center"/>
          </w:tcPr>
          <w:p w14:paraId="EC000000">
            <w:pPr>
              <w:spacing w:after="160" w:line="264" w:lineRule="auto"/>
              <w:ind/>
              <w:jc w:val="center"/>
              <w:rPr>
                <w:sz w:val="26"/>
              </w:rPr>
            </w:pPr>
            <w:r>
              <w:rPr>
                <w:sz w:val="26"/>
              </w:rPr>
              <w:t>40</w:t>
            </w:r>
          </w:p>
        </w:tc>
        <w:tc>
          <w:tcPr>
            <w:tcW w:type="dxa" w:w="2695"/>
            <w:vAlign w:val="center"/>
          </w:tcPr>
          <w:p w14:paraId="ED000000">
            <w:pPr>
              <w:spacing w:after="160" w:line="264" w:lineRule="auto"/>
              <w:ind/>
              <w:jc w:val="center"/>
              <w:rPr>
                <w:b w:val="1"/>
                <w:sz w:val="26"/>
              </w:rPr>
            </w:pPr>
            <w:r>
              <w:rPr>
                <w:b w:val="1"/>
                <w:sz w:val="26"/>
              </w:rPr>
              <w:t>Тукаевский</w:t>
            </w:r>
          </w:p>
        </w:tc>
        <w:tc>
          <w:tcPr>
            <w:tcW w:type="dxa" w:w="6945"/>
            <w:vAlign w:val="center"/>
          </w:tcPr>
          <w:p w14:paraId="EE000000">
            <w:pPr>
              <w:spacing w:after="160" w:line="264" w:lineRule="auto"/>
              <w:ind/>
              <w:jc w:val="center"/>
              <w:rPr>
                <w:sz w:val="26"/>
              </w:rPr>
            </w:pPr>
            <w:r>
              <w:rPr>
                <w:sz w:val="26"/>
              </w:rPr>
              <w:t>МБОУ «</w:t>
            </w:r>
            <w:r>
              <w:rPr>
                <w:sz w:val="26"/>
              </w:rPr>
              <w:t>Бетькинская</w:t>
            </w:r>
            <w:r>
              <w:rPr>
                <w:sz w:val="26"/>
              </w:rPr>
              <w:t xml:space="preserve"> средняя общеобразовательная школа с углубленным изучением отдельных предметов» </w:t>
            </w:r>
            <w:r>
              <w:rPr>
                <w:sz w:val="26"/>
              </w:rPr>
              <w:t>Тукаевского</w:t>
            </w:r>
            <w:r>
              <w:rPr>
                <w:sz w:val="26"/>
              </w:rPr>
              <w:t xml:space="preserve"> района Республики Татарстан</w:t>
            </w:r>
          </w:p>
        </w:tc>
        <w:tc>
          <w:tcPr>
            <w:tcW w:type="dxa" w:w="4531"/>
            <w:vAlign w:val="center"/>
          </w:tcPr>
          <w:p w14:paraId="EF000000">
            <w:pPr>
              <w:spacing w:after="160" w:line="264" w:lineRule="auto"/>
              <w:ind/>
              <w:jc w:val="center"/>
              <w:rPr>
                <w:sz w:val="26"/>
              </w:rPr>
            </w:pPr>
            <w:r>
              <w:rPr>
                <w:sz w:val="26"/>
              </w:rPr>
              <w:t xml:space="preserve">423877, Республика Татарстан, </w:t>
            </w:r>
            <w:r>
              <w:rPr>
                <w:sz w:val="26"/>
              </w:rPr>
              <w:t>Тукаевский</w:t>
            </w:r>
            <w:r>
              <w:rPr>
                <w:sz w:val="26"/>
              </w:rPr>
              <w:t xml:space="preserve"> район, село </w:t>
            </w:r>
            <w:r>
              <w:rPr>
                <w:sz w:val="26"/>
              </w:rPr>
              <w:t>Бетьки</w:t>
            </w:r>
            <w:r>
              <w:rPr>
                <w:sz w:val="26"/>
              </w:rPr>
              <w:t>, ул. Центральная, д. 43</w:t>
            </w:r>
          </w:p>
        </w:tc>
      </w:tr>
      <w:tr>
        <w:trPr>
          <w:trHeight w:hRule="atLeast" w:val="945"/>
        </w:trPr>
        <w:tc>
          <w:tcPr>
            <w:tcW w:type="dxa" w:w="566"/>
            <w:noWrap w:val="1"/>
            <w:vAlign w:val="center"/>
          </w:tcPr>
          <w:p w14:paraId="F0000000">
            <w:pPr>
              <w:spacing w:after="160" w:line="264" w:lineRule="auto"/>
              <w:ind/>
              <w:jc w:val="center"/>
              <w:rPr>
                <w:sz w:val="26"/>
              </w:rPr>
            </w:pPr>
            <w:r>
              <w:rPr>
                <w:sz w:val="26"/>
              </w:rPr>
              <w:t>41</w:t>
            </w:r>
          </w:p>
        </w:tc>
        <w:tc>
          <w:tcPr>
            <w:tcW w:type="dxa" w:w="2695"/>
            <w:vAlign w:val="center"/>
          </w:tcPr>
          <w:p w14:paraId="F1000000">
            <w:pPr>
              <w:spacing w:after="160" w:line="264" w:lineRule="auto"/>
              <w:ind/>
              <w:jc w:val="center"/>
              <w:rPr>
                <w:b w:val="1"/>
                <w:sz w:val="26"/>
              </w:rPr>
            </w:pPr>
            <w:r>
              <w:rPr>
                <w:b w:val="1"/>
                <w:sz w:val="26"/>
              </w:rPr>
              <w:t>Тюлячинский</w:t>
            </w:r>
          </w:p>
        </w:tc>
        <w:tc>
          <w:tcPr>
            <w:tcW w:type="dxa" w:w="6945"/>
            <w:vAlign w:val="center"/>
          </w:tcPr>
          <w:p w14:paraId="F2000000">
            <w:pPr>
              <w:spacing w:after="160" w:line="264" w:lineRule="auto"/>
              <w:ind/>
              <w:jc w:val="center"/>
              <w:rPr>
                <w:sz w:val="26"/>
              </w:rPr>
            </w:pPr>
            <w:r>
              <w:rPr>
                <w:sz w:val="26"/>
              </w:rPr>
              <w:t xml:space="preserve">МБОУ </w:t>
            </w:r>
            <w:r>
              <w:rPr>
                <w:sz w:val="26"/>
              </w:rPr>
              <w:t>Тюлячинская</w:t>
            </w:r>
            <w:r>
              <w:rPr>
                <w:sz w:val="26"/>
              </w:rPr>
              <w:t xml:space="preserve"> средняя общеобразовательная школа </w:t>
            </w:r>
            <w:r>
              <w:rPr>
                <w:sz w:val="26"/>
              </w:rPr>
              <w:t>Тюлячинского</w:t>
            </w:r>
            <w:r>
              <w:rPr>
                <w:sz w:val="26"/>
              </w:rPr>
              <w:t xml:space="preserve"> муниципального района Республики Татарстан</w:t>
            </w:r>
          </w:p>
        </w:tc>
        <w:tc>
          <w:tcPr>
            <w:tcW w:type="dxa" w:w="4531"/>
            <w:vAlign w:val="center"/>
          </w:tcPr>
          <w:p w14:paraId="F3000000">
            <w:pPr>
              <w:spacing w:after="160" w:line="264" w:lineRule="auto"/>
              <w:ind/>
              <w:jc w:val="center"/>
              <w:rPr>
                <w:sz w:val="26"/>
              </w:rPr>
            </w:pPr>
            <w:r>
              <w:rPr>
                <w:sz w:val="26"/>
              </w:rPr>
              <w:t xml:space="preserve">Республика Татарстан, 422080, </w:t>
            </w:r>
            <w:r>
              <w:rPr>
                <w:sz w:val="26"/>
              </w:rPr>
              <w:t>Тюлячинский</w:t>
            </w:r>
            <w:r>
              <w:rPr>
                <w:sz w:val="26"/>
              </w:rPr>
              <w:t xml:space="preserve"> район, с. Тюлячи, ул. Школьная, д.</w:t>
            </w:r>
            <w:r>
              <w:rPr>
                <w:sz w:val="26"/>
              </w:rPr>
              <w:t xml:space="preserve"> </w:t>
            </w:r>
            <w:r>
              <w:rPr>
                <w:sz w:val="26"/>
              </w:rPr>
              <w:t>3</w:t>
            </w:r>
          </w:p>
        </w:tc>
      </w:tr>
      <w:tr>
        <w:trPr>
          <w:trHeight w:hRule="atLeast" w:val="1260"/>
        </w:trPr>
        <w:tc>
          <w:tcPr>
            <w:tcW w:type="dxa" w:w="566"/>
            <w:noWrap w:val="1"/>
            <w:vAlign w:val="center"/>
          </w:tcPr>
          <w:p w14:paraId="F4000000">
            <w:pPr>
              <w:spacing w:after="160" w:line="264" w:lineRule="auto"/>
              <w:ind/>
              <w:jc w:val="center"/>
              <w:rPr>
                <w:sz w:val="26"/>
              </w:rPr>
            </w:pPr>
            <w:r>
              <w:rPr>
                <w:sz w:val="26"/>
              </w:rPr>
              <w:t>42</w:t>
            </w:r>
          </w:p>
        </w:tc>
        <w:tc>
          <w:tcPr>
            <w:tcW w:type="dxa" w:w="2695"/>
            <w:vAlign w:val="center"/>
          </w:tcPr>
          <w:p w14:paraId="F5000000">
            <w:pPr>
              <w:spacing w:after="160" w:line="264" w:lineRule="auto"/>
              <w:ind/>
              <w:jc w:val="center"/>
              <w:rPr>
                <w:b w:val="1"/>
                <w:sz w:val="26"/>
              </w:rPr>
            </w:pPr>
            <w:r>
              <w:rPr>
                <w:b w:val="1"/>
                <w:sz w:val="26"/>
              </w:rPr>
              <w:t>Черемшанский</w:t>
            </w:r>
          </w:p>
        </w:tc>
        <w:tc>
          <w:tcPr>
            <w:tcW w:type="dxa" w:w="6945"/>
            <w:vAlign w:val="center"/>
          </w:tcPr>
          <w:p w14:paraId="F6000000">
            <w:pPr>
              <w:spacing w:after="160" w:line="264" w:lineRule="auto"/>
              <w:ind/>
              <w:jc w:val="center"/>
              <w:rPr>
                <w:sz w:val="26"/>
              </w:rPr>
            </w:pPr>
            <w:r>
              <w:rPr>
                <w:sz w:val="26"/>
              </w:rPr>
              <w:t>МБОУ «</w:t>
            </w:r>
            <w:r>
              <w:rPr>
                <w:sz w:val="26"/>
              </w:rPr>
              <w:t>Черемшанская</w:t>
            </w:r>
            <w:r>
              <w:rPr>
                <w:sz w:val="26"/>
              </w:rPr>
              <w:t xml:space="preserve"> средняя общеобразовательная школа №1 имени Петра Семеновича </w:t>
            </w:r>
            <w:r>
              <w:rPr>
                <w:sz w:val="26"/>
              </w:rPr>
              <w:t>Курасанова</w:t>
            </w:r>
            <w:r>
              <w:rPr>
                <w:sz w:val="26"/>
              </w:rPr>
              <w:t xml:space="preserve">» </w:t>
            </w:r>
            <w:r>
              <w:rPr>
                <w:sz w:val="26"/>
              </w:rPr>
              <w:t>Черемшанского</w:t>
            </w:r>
            <w:r>
              <w:rPr>
                <w:sz w:val="26"/>
              </w:rPr>
              <w:t xml:space="preserve"> муниципального района Республики Татарстан</w:t>
            </w:r>
          </w:p>
        </w:tc>
        <w:tc>
          <w:tcPr>
            <w:tcW w:type="dxa" w:w="4531"/>
            <w:vAlign w:val="center"/>
          </w:tcPr>
          <w:p w14:paraId="F7000000">
            <w:pPr>
              <w:spacing w:after="160" w:line="264" w:lineRule="auto"/>
              <w:ind/>
              <w:jc w:val="center"/>
              <w:rPr>
                <w:sz w:val="26"/>
              </w:rPr>
            </w:pPr>
            <w:r>
              <w:rPr>
                <w:sz w:val="26"/>
              </w:rPr>
              <w:t>423100, Республика Татарстан, с. Черемшан, ул. Советская, д. 46</w:t>
            </w:r>
          </w:p>
        </w:tc>
      </w:tr>
      <w:tr>
        <w:trPr>
          <w:trHeight w:hRule="atLeast" w:val="843"/>
        </w:trPr>
        <w:tc>
          <w:tcPr>
            <w:tcW w:type="dxa" w:w="566"/>
            <w:noWrap w:val="1"/>
            <w:vAlign w:val="center"/>
          </w:tcPr>
          <w:p w14:paraId="F8000000">
            <w:pPr>
              <w:spacing w:after="160" w:line="264" w:lineRule="auto"/>
              <w:ind/>
              <w:jc w:val="center"/>
              <w:rPr>
                <w:sz w:val="26"/>
              </w:rPr>
            </w:pPr>
            <w:r>
              <w:rPr>
                <w:sz w:val="26"/>
              </w:rPr>
              <w:t>43</w:t>
            </w:r>
          </w:p>
        </w:tc>
        <w:tc>
          <w:tcPr>
            <w:tcW w:type="dxa" w:w="2695"/>
            <w:vAlign w:val="center"/>
          </w:tcPr>
          <w:p w14:paraId="F9000000">
            <w:pPr>
              <w:spacing w:after="160" w:line="264" w:lineRule="auto"/>
              <w:ind/>
              <w:jc w:val="center"/>
              <w:rPr>
                <w:b w:val="1"/>
                <w:sz w:val="26"/>
              </w:rPr>
            </w:pPr>
            <w:r>
              <w:rPr>
                <w:b w:val="1"/>
                <w:sz w:val="26"/>
              </w:rPr>
              <w:t>Чистопольский</w:t>
            </w:r>
          </w:p>
        </w:tc>
        <w:tc>
          <w:tcPr>
            <w:tcW w:type="dxa" w:w="6945"/>
            <w:vAlign w:val="center"/>
          </w:tcPr>
          <w:p w14:paraId="FA000000">
            <w:pPr>
              <w:spacing w:after="160" w:line="264" w:lineRule="auto"/>
              <w:ind/>
              <w:jc w:val="center"/>
              <w:rPr>
                <w:sz w:val="26"/>
              </w:rPr>
            </w:pPr>
            <w:r>
              <w:rPr>
                <w:sz w:val="26"/>
              </w:rPr>
              <w:t xml:space="preserve">МБОУ «Средняя общеобразовательная школа № 1» </w:t>
            </w:r>
            <w:r>
              <w:rPr>
                <w:sz w:val="26"/>
              </w:rPr>
              <w:t>Чистопольского</w:t>
            </w:r>
            <w:r>
              <w:rPr>
                <w:sz w:val="26"/>
              </w:rPr>
              <w:t xml:space="preserve"> муниципального района Республики </w:t>
            </w:r>
            <w:r>
              <w:rPr>
                <w:sz w:val="26"/>
              </w:rPr>
              <w:t>Татарстан</w:t>
            </w:r>
          </w:p>
        </w:tc>
        <w:tc>
          <w:tcPr>
            <w:tcW w:type="dxa" w:w="4531"/>
            <w:vAlign w:val="center"/>
          </w:tcPr>
          <w:p w14:paraId="FB000000">
            <w:pPr>
              <w:spacing w:after="160" w:line="264" w:lineRule="auto"/>
              <w:ind/>
              <w:jc w:val="center"/>
              <w:rPr>
                <w:sz w:val="26"/>
              </w:rPr>
            </w:pPr>
            <w:r>
              <w:rPr>
                <w:sz w:val="26"/>
              </w:rPr>
              <w:t xml:space="preserve">422980 Республика Татарстан, </w:t>
            </w:r>
            <w:r>
              <w:rPr>
                <w:sz w:val="26"/>
              </w:rPr>
              <w:t>г</w:t>
            </w:r>
            <w:r>
              <w:rPr>
                <w:sz w:val="26"/>
              </w:rPr>
              <w:t>.Ч</w:t>
            </w:r>
            <w:r>
              <w:rPr>
                <w:sz w:val="26"/>
              </w:rPr>
              <w:t>истополь</w:t>
            </w:r>
            <w:r>
              <w:rPr>
                <w:sz w:val="26"/>
              </w:rPr>
              <w:t>, ул. Ленина, д. 62</w:t>
            </w:r>
          </w:p>
        </w:tc>
      </w:tr>
      <w:tr>
        <w:trPr>
          <w:trHeight w:hRule="atLeast" w:val="827"/>
        </w:trPr>
        <w:tc>
          <w:tcPr>
            <w:tcW w:type="dxa" w:w="566"/>
            <w:noWrap w:val="1"/>
            <w:vAlign w:val="center"/>
          </w:tcPr>
          <w:p w14:paraId="FC000000">
            <w:pPr>
              <w:spacing w:after="160" w:line="264" w:lineRule="auto"/>
              <w:ind/>
              <w:jc w:val="center"/>
              <w:rPr>
                <w:sz w:val="26"/>
              </w:rPr>
            </w:pPr>
            <w:r>
              <w:rPr>
                <w:sz w:val="26"/>
              </w:rPr>
              <w:t>44</w:t>
            </w:r>
          </w:p>
        </w:tc>
        <w:tc>
          <w:tcPr>
            <w:tcW w:type="dxa" w:w="2695"/>
            <w:vAlign w:val="center"/>
          </w:tcPr>
          <w:p w14:paraId="FD000000">
            <w:pPr>
              <w:spacing w:after="160" w:line="264" w:lineRule="auto"/>
              <w:ind/>
              <w:jc w:val="center"/>
              <w:rPr>
                <w:b w:val="1"/>
                <w:sz w:val="26"/>
              </w:rPr>
            </w:pPr>
            <w:r>
              <w:rPr>
                <w:b w:val="1"/>
                <w:sz w:val="26"/>
              </w:rPr>
              <w:t>Ютазинский</w:t>
            </w:r>
          </w:p>
        </w:tc>
        <w:tc>
          <w:tcPr>
            <w:tcW w:type="dxa" w:w="6945"/>
            <w:vAlign w:val="center"/>
          </w:tcPr>
          <w:p w14:paraId="FE000000">
            <w:pPr>
              <w:spacing w:after="160" w:line="264" w:lineRule="auto"/>
              <w:ind/>
              <w:jc w:val="center"/>
              <w:rPr>
                <w:sz w:val="26"/>
              </w:rPr>
            </w:pPr>
            <w:r>
              <w:rPr>
                <w:sz w:val="26"/>
              </w:rPr>
              <w:t>МБОУ «</w:t>
            </w:r>
            <w:r>
              <w:rPr>
                <w:sz w:val="26"/>
              </w:rPr>
              <w:t>Уруссинская</w:t>
            </w:r>
            <w:r>
              <w:rPr>
                <w:sz w:val="26"/>
              </w:rPr>
              <w:t xml:space="preserve"> начальная общеобразовательная школа № 1» </w:t>
            </w:r>
            <w:r>
              <w:rPr>
                <w:sz w:val="26"/>
              </w:rPr>
              <w:t>Ютазинского</w:t>
            </w:r>
            <w:r>
              <w:rPr>
                <w:sz w:val="26"/>
              </w:rPr>
              <w:t xml:space="preserve"> муниципального района Республики Татарстан</w:t>
            </w:r>
          </w:p>
        </w:tc>
        <w:tc>
          <w:tcPr>
            <w:tcW w:type="dxa" w:w="4531"/>
            <w:vAlign w:val="center"/>
          </w:tcPr>
          <w:p w14:paraId="FF000000">
            <w:pPr>
              <w:spacing w:after="160" w:line="264" w:lineRule="auto"/>
              <w:ind/>
              <w:jc w:val="center"/>
              <w:rPr>
                <w:sz w:val="26"/>
              </w:rPr>
            </w:pPr>
            <w:r>
              <w:rPr>
                <w:sz w:val="26"/>
              </w:rPr>
              <w:t xml:space="preserve">423950, Республика Татарстан, </w:t>
            </w:r>
            <w:r>
              <w:rPr>
                <w:sz w:val="26"/>
              </w:rPr>
              <w:t>Ютазинский</w:t>
            </w:r>
            <w:r>
              <w:rPr>
                <w:sz w:val="26"/>
              </w:rPr>
              <w:t xml:space="preserve"> район, </w:t>
            </w:r>
            <w:r>
              <w:rPr>
                <w:sz w:val="26"/>
              </w:rPr>
              <w:t>п.г.т</w:t>
            </w:r>
            <w:r>
              <w:rPr>
                <w:sz w:val="26"/>
              </w:rPr>
              <w:t>. Уруссу, ул. Пушкина, д. 70</w:t>
            </w:r>
          </w:p>
        </w:tc>
      </w:tr>
      <w:tr>
        <w:trPr>
          <w:trHeight w:hRule="atLeast" w:val="630"/>
        </w:trPr>
        <w:tc>
          <w:tcPr>
            <w:tcW w:type="dxa" w:w="566"/>
            <w:vMerge w:val="restart"/>
            <w:noWrap w:val="1"/>
            <w:vAlign w:val="center"/>
          </w:tcPr>
          <w:p w14:paraId="00010000">
            <w:pPr>
              <w:spacing w:after="160" w:line="264" w:lineRule="auto"/>
              <w:ind/>
              <w:jc w:val="center"/>
              <w:rPr>
                <w:sz w:val="26"/>
              </w:rPr>
            </w:pPr>
            <w:r>
              <w:rPr>
                <w:sz w:val="26"/>
              </w:rPr>
              <w:t>45</w:t>
            </w:r>
          </w:p>
        </w:tc>
        <w:tc>
          <w:tcPr>
            <w:tcW w:type="dxa" w:w="2695"/>
            <w:vMerge w:val="restart"/>
            <w:vAlign w:val="center"/>
          </w:tcPr>
          <w:p w14:paraId="01010000">
            <w:pPr>
              <w:spacing w:after="160" w:line="264" w:lineRule="auto"/>
              <w:ind/>
              <w:jc w:val="center"/>
              <w:rPr>
                <w:b w:val="1"/>
                <w:sz w:val="26"/>
              </w:rPr>
            </w:pPr>
            <w:r>
              <w:rPr>
                <w:b w:val="1"/>
                <w:sz w:val="26"/>
              </w:rPr>
              <w:t xml:space="preserve">Советский район </w:t>
            </w:r>
            <w:r>
              <w:rPr>
                <w:b w:val="1"/>
                <w:sz w:val="26"/>
              </w:rPr>
              <w:t>г</w:t>
            </w:r>
            <w:r>
              <w:rPr>
                <w:b w:val="1"/>
                <w:sz w:val="26"/>
              </w:rPr>
              <w:t>.К</w:t>
            </w:r>
            <w:r>
              <w:rPr>
                <w:b w:val="1"/>
                <w:sz w:val="26"/>
              </w:rPr>
              <w:t>азани</w:t>
            </w:r>
          </w:p>
        </w:tc>
        <w:tc>
          <w:tcPr>
            <w:tcW w:type="dxa" w:w="6945"/>
            <w:vAlign w:val="center"/>
          </w:tcPr>
          <w:p w14:paraId="02010000">
            <w:pPr>
              <w:spacing w:after="160" w:line="264" w:lineRule="auto"/>
              <w:ind/>
              <w:jc w:val="center"/>
              <w:rPr>
                <w:sz w:val="26"/>
              </w:rPr>
            </w:pPr>
            <w:r>
              <w:rPr>
                <w:sz w:val="26"/>
              </w:rPr>
              <w:t>МБОУ «Эколого-технологический лицей № 79» Советского района г. Казани</w:t>
            </w:r>
          </w:p>
        </w:tc>
        <w:tc>
          <w:tcPr>
            <w:tcW w:type="dxa" w:w="4531"/>
            <w:vAlign w:val="center"/>
          </w:tcPr>
          <w:p w14:paraId="03010000">
            <w:pPr>
              <w:spacing w:after="160" w:line="264" w:lineRule="auto"/>
              <w:ind/>
              <w:jc w:val="center"/>
              <w:rPr>
                <w:sz w:val="26"/>
              </w:rPr>
            </w:pPr>
            <w:r>
              <w:rPr>
                <w:sz w:val="26"/>
              </w:rPr>
              <w:t xml:space="preserve">420125, </w:t>
            </w:r>
            <w:r>
              <w:rPr>
                <w:sz w:val="26"/>
              </w:rPr>
              <w:t>г</w:t>
            </w:r>
            <w:r>
              <w:rPr>
                <w:sz w:val="26"/>
              </w:rPr>
              <w:t>.К</w:t>
            </w:r>
            <w:r>
              <w:rPr>
                <w:sz w:val="26"/>
              </w:rPr>
              <w:t>азань</w:t>
            </w:r>
            <w:r>
              <w:rPr>
                <w:sz w:val="26"/>
              </w:rPr>
              <w:t xml:space="preserve">, ул. Проезд </w:t>
            </w:r>
            <w:r>
              <w:rPr>
                <w:sz w:val="26"/>
              </w:rPr>
              <w:t>Яраткан</w:t>
            </w:r>
            <w:r>
              <w:rPr>
                <w:sz w:val="26"/>
              </w:rPr>
              <w:t xml:space="preserve"> д. 9</w:t>
            </w:r>
          </w:p>
        </w:tc>
      </w:tr>
      <w:tr>
        <w:trPr>
          <w:trHeight w:hRule="atLeast" w:val="945"/>
        </w:trPr>
        <w:tc>
          <w:tcPr>
            <w:tcW w:type="dxa" w:w="566"/>
            <w:gridSpan w:val="1"/>
            <w:vMerge w:val="continue"/>
            <w:noWrap w:val="1"/>
            <w:vAlign w:val="center"/>
          </w:tcPr>
          <w:p/>
        </w:tc>
        <w:tc>
          <w:tcPr>
            <w:tcW w:type="dxa" w:w="2695"/>
            <w:gridSpan w:val="1"/>
            <w:vMerge w:val="continue"/>
            <w:vAlign w:val="center"/>
          </w:tcPr>
          <w:p/>
        </w:tc>
        <w:tc>
          <w:tcPr>
            <w:tcW w:type="dxa" w:w="6945"/>
            <w:vAlign w:val="center"/>
          </w:tcPr>
          <w:p w14:paraId="04010000">
            <w:pPr>
              <w:spacing w:after="160" w:line="264" w:lineRule="auto"/>
              <w:ind/>
              <w:jc w:val="center"/>
              <w:rPr>
                <w:sz w:val="26"/>
              </w:rPr>
            </w:pPr>
            <w:r>
              <w:rPr>
                <w:sz w:val="26"/>
              </w:rPr>
              <w:t>МБОУ «Средняя общеобразовательная школа № 22 с углубленным изучением отдельных предметов - Центр образования» Советского района г. Казани</w:t>
            </w:r>
          </w:p>
        </w:tc>
        <w:tc>
          <w:tcPr>
            <w:tcW w:type="dxa" w:w="4531"/>
            <w:vAlign w:val="center"/>
          </w:tcPr>
          <w:p w14:paraId="05010000">
            <w:pPr>
              <w:spacing w:after="160" w:line="264" w:lineRule="auto"/>
              <w:ind/>
              <w:jc w:val="center"/>
              <w:rPr>
                <w:sz w:val="26"/>
              </w:rPr>
            </w:pPr>
            <w:r>
              <w:rPr>
                <w:sz w:val="26"/>
              </w:rPr>
              <w:t xml:space="preserve">420075, </w:t>
            </w:r>
            <w:r>
              <w:rPr>
                <w:sz w:val="26"/>
              </w:rPr>
              <w:t>г</w:t>
            </w:r>
            <w:r>
              <w:rPr>
                <w:sz w:val="26"/>
              </w:rPr>
              <w:t>.К</w:t>
            </w:r>
            <w:r>
              <w:rPr>
                <w:sz w:val="26"/>
              </w:rPr>
              <w:t>азань</w:t>
            </w:r>
            <w:r>
              <w:rPr>
                <w:sz w:val="26"/>
              </w:rPr>
              <w:t xml:space="preserve">, ул. </w:t>
            </w:r>
            <w:r>
              <w:rPr>
                <w:sz w:val="26"/>
              </w:rPr>
              <w:t>Халезова</w:t>
            </w:r>
            <w:r>
              <w:rPr>
                <w:sz w:val="26"/>
              </w:rPr>
              <w:t>, д. 11</w:t>
            </w:r>
          </w:p>
        </w:tc>
      </w:tr>
      <w:tr>
        <w:trPr>
          <w:trHeight w:hRule="atLeast" w:val="630"/>
        </w:trPr>
        <w:tc>
          <w:tcPr>
            <w:tcW w:type="dxa" w:w="566"/>
            <w:vAlign w:val="center"/>
          </w:tcPr>
          <w:p w14:paraId="06010000">
            <w:pPr>
              <w:spacing w:after="160" w:line="264" w:lineRule="auto"/>
              <w:ind/>
              <w:jc w:val="center"/>
              <w:rPr>
                <w:sz w:val="26"/>
              </w:rPr>
            </w:pPr>
            <w:r>
              <w:rPr>
                <w:sz w:val="26"/>
              </w:rPr>
              <w:t>46</w:t>
            </w:r>
          </w:p>
        </w:tc>
        <w:tc>
          <w:tcPr>
            <w:tcW w:type="dxa" w:w="2695"/>
            <w:vAlign w:val="center"/>
          </w:tcPr>
          <w:p w14:paraId="07010000">
            <w:pPr>
              <w:spacing w:after="160" w:line="264" w:lineRule="auto"/>
              <w:ind/>
              <w:jc w:val="center"/>
              <w:rPr>
                <w:b w:val="1"/>
                <w:sz w:val="26"/>
              </w:rPr>
            </w:pPr>
            <w:r>
              <w:rPr>
                <w:b w:val="1"/>
                <w:sz w:val="26"/>
              </w:rPr>
              <w:t xml:space="preserve">Авиастроительный район </w:t>
            </w:r>
            <w:r>
              <w:rPr>
                <w:b w:val="1"/>
                <w:sz w:val="26"/>
              </w:rPr>
              <w:t>г</w:t>
            </w:r>
            <w:r>
              <w:rPr>
                <w:b w:val="1"/>
                <w:sz w:val="26"/>
              </w:rPr>
              <w:t>.К</w:t>
            </w:r>
            <w:r>
              <w:rPr>
                <w:b w:val="1"/>
                <w:sz w:val="26"/>
              </w:rPr>
              <w:t>азани</w:t>
            </w:r>
          </w:p>
        </w:tc>
        <w:tc>
          <w:tcPr>
            <w:tcW w:type="dxa" w:w="6945"/>
            <w:vAlign w:val="center"/>
          </w:tcPr>
          <w:p w14:paraId="08010000">
            <w:pPr>
              <w:spacing w:after="160" w:line="264" w:lineRule="auto"/>
              <w:ind/>
              <w:jc w:val="center"/>
              <w:rPr>
                <w:sz w:val="26"/>
              </w:rPr>
            </w:pPr>
            <w:r>
              <w:rPr>
                <w:sz w:val="26"/>
              </w:rPr>
              <w:t xml:space="preserve">МБОУ «Гимназия № 5» Авиастроительного района </w:t>
            </w:r>
            <w:r>
              <w:rPr>
                <w:sz w:val="26"/>
              </w:rPr>
              <w:t>г</w:t>
            </w:r>
            <w:r>
              <w:rPr>
                <w:sz w:val="26"/>
              </w:rPr>
              <w:t>.К</w:t>
            </w:r>
            <w:r>
              <w:rPr>
                <w:sz w:val="26"/>
              </w:rPr>
              <w:t>азани</w:t>
            </w:r>
          </w:p>
        </w:tc>
        <w:tc>
          <w:tcPr>
            <w:tcW w:type="dxa" w:w="4531"/>
            <w:vAlign w:val="center"/>
          </w:tcPr>
          <w:p w14:paraId="09010000">
            <w:pPr>
              <w:spacing w:after="160" w:line="264" w:lineRule="auto"/>
              <w:ind/>
              <w:jc w:val="center"/>
              <w:rPr>
                <w:sz w:val="26"/>
              </w:rPr>
            </w:pPr>
            <w:r>
              <w:rPr>
                <w:sz w:val="26"/>
              </w:rPr>
              <w:t xml:space="preserve">420085, </w:t>
            </w:r>
            <w:r>
              <w:rPr>
                <w:sz w:val="26"/>
              </w:rPr>
              <w:t>г</w:t>
            </w:r>
            <w:r>
              <w:rPr>
                <w:sz w:val="26"/>
              </w:rPr>
              <w:t>.К</w:t>
            </w:r>
            <w:r>
              <w:rPr>
                <w:sz w:val="26"/>
              </w:rPr>
              <w:t>азань</w:t>
            </w:r>
            <w:r>
              <w:rPr>
                <w:sz w:val="26"/>
              </w:rPr>
              <w:t xml:space="preserve">, ул. </w:t>
            </w:r>
            <w:r>
              <w:rPr>
                <w:sz w:val="26"/>
              </w:rPr>
              <w:t>Гудованцева</w:t>
            </w:r>
            <w:r>
              <w:rPr>
                <w:sz w:val="26"/>
              </w:rPr>
              <w:t>, д. 26</w:t>
            </w:r>
          </w:p>
        </w:tc>
      </w:tr>
      <w:tr>
        <w:trPr>
          <w:trHeight w:hRule="atLeast" w:val="630"/>
        </w:trPr>
        <w:tc>
          <w:tcPr>
            <w:tcW w:type="dxa" w:w="566"/>
            <w:vAlign w:val="center"/>
          </w:tcPr>
          <w:p w14:paraId="0A010000">
            <w:pPr>
              <w:spacing w:after="160" w:line="264" w:lineRule="auto"/>
              <w:ind/>
              <w:jc w:val="center"/>
              <w:rPr>
                <w:sz w:val="26"/>
              </w:rPr>
            </w:pPr>
            <w:r>
              <w:rPr>
                <w:sz w:val="26"/>
              </w:rPr>
              <w:t>47</w:t>
            </w:r>
          </w:p>
        </w:tc>
        <w:tc>
          <w:tcPr>
            <w:tcW w:type="dxa" w:w="2695"/>
            <w:vAlign w:val="center"/>
          </w:tcPr>
          <w:p w14:paraId="0B010000">
            <w:pPr>
              <w:spacing w:after="160" w:line="264" w:lineRule="auto"/>
              <w:ind/>
              <w:jc w:val="center"/>
              <w:rPr>
                <w:b w:val="1"/>
                <w:sz w:val="26"/>
              </w:rPr>
            </w:pPr>
            <w:r>
              <w:rPr>
                <w:b w:val="1"/>
                <w:sz w:val="26"/>
              </w:rPr>
              <w:t xml:space="preserve">Ново-Савиновский район </w:t>
            </w:r>
            <w:r>
              <w:rPr>
                <w:b w:val="1"/>
                <w:sz w:val="26"/>
              </w:rPr>
              <w:t>г</w:t>
            </w:r>
            <w:r>
              <w:rPr>
                <w:b w:val="1"/>
                <w:sz w:val="26"/>
              </w:rPr>
              <w:t>.К</w:t>
            </w:r>
            <w:r>
              <w:rPr>
                <w:b w:val="1"/>
                <w:sz w:val="26"/>
              </w:rPr>
              <w:t>азани</w:t>
            </w:r>
          </w:p>
        </w:tc>
        <w:tc>
          <w:tcPr>
            <w:tcW w:type="dxa" w:w="6945"/>
            <w:vAlign w:val="center"/>
          </w:tcPr>
          <w:p w14:paraId="0C010000">
            <w:pPr>
              <w:spacing w:after="160" w:line="264" w:lineRule="auto"/>
              <w:ind/>
              <w:jc w:val="center"/>
              <w:rPr>
                <w:sz w:val="26"/>
              </w:rPr>
            </w:pPr>
            <w:r>
              <w:rPr>
                <w:sz w:val="26"/>
              </w:rPr>
              <w:t>МБОУ «Гимназия №</w:t>
            </w:r>
            <w:r>
              <w:rPr>
                <w:sz w:val="26"/>
              </w:rPr>
              <w:t xml:space="preserve"> </w:t>
            </w:r>
            <w:r>
              <w:rPr>
                <w:sz w:val="26"/>
              </w:rPr>
              <w:t xml:space="preserve">13 с татарским языком обучения»  Ново-Савиновского района </w:t>
            </w:r>
            <w:r>
              <w:rPr>
                <w:sz w:val="26"/>
              </w:rPr>
              <w:t>г</w:t>
            </w:r>
            <w:r>
              <w:rPr>
                <w:sz w:val="26"/>
              </w:rPr>
              <w:t>.К</w:t>
            </w:r>
            <w:r>
              <w:rPr>
                <w:sz w:val="26"/>
              </w:rPr>
              <w:t>азани</w:t>
            </w:r>
          </w:p>
        </w:tc>
        <w:tc>
          <w:tcPr>
            <w:tcW w:type="dxa" w:w="4531"/>
            <w:vAlign w:val="center"/>
          </w:tcPr>
          <w:p w14:paraId="0D010000">
            <w:pPr>
              <w:spacing w:after="160" w:line="264" w:lineRule="auto"/>
              <w:ind/>
              <w:jc w:val="center"/>
              <w:rPr>
                <w:sz w:val="26"/>
              </w:rPr>
            </w:pPr>
            <w:r>
              <w:rPr>
                <w:sz w:val="26"/>
              </w:rPr>
              <w:t xml:space="preserve">420137, </w:t>
            </w:r>
            <w:r>
              <w:rPr>
                <w:sz w:val="26"/>
              </w:rPr>
              <w:t>г</w:t>
            </w:r>
            <w:r>
              <w:rPr>
                <w:sz w:val="26"/>
              </w:rPr>
              <w:t>.К</w:t>
            </w:r>
            <w:r>
              <w:rPr>
                <w:sz w:val="26"/>
              </w:rPr>
              <w:t>азань</w:t>
            </w:r>
            <w:r>
              <w:rPr>
                <w:sz w:val="26"/>
              </w:rPr>
              <w:t xml:space="preserve">, ул. </w:t>
            </w:r>
            <w:r>
              <w:rPr>
                <w:sz w:val="26"/>
              </w:rPr>
              <w:t>Адоратского</w:t>
            </w:r>
            <w:r>
              <w:rPr>
                <w:sz w:val="26"/>
              </w:rPr>
              <w:t>, д.36а</w:t>
            </w:r>
          </w:p>
        </w:tc>
      </w:tr>
      <w:tr>
        <w:trPr>
          <w:trHeight w:hRule="atLeast" w:val="630"/>
        </w:trPr>
        <w:tc>
          <w:tcPr>
            <w:tcW w:type="dxa" w:w="566"/>
            <w:vAlign w:val="center"/>
          </w:tcPr>
          <w:p w14:paraId="0E010000">
            <w:pPr>
              <w:spacing w:after="160" w:line="264" w:lineRule="auto"/>
              <w:ind/>
              <w:jc w:val="center"/>
              <w:rPr>
                <w:sz w:val="26"/>
              </w:rPr>
            </w:pPr>
            <w:r>
              <w:rPr>
                <w:sz w:val="26"/>
              </w:rPr>
              <w:t>48</w:t>
            </w:r>
          </w:p>
        </w:tc>
        <w:tc>
          <w:tcPr>
            <w:tcW w:type="dxa" w:w="2695"/>
            <w:vAlign w:val="center"/>
          </w:tcPr>
          <w:p w14:paraId="0F010000">
            <w:pPr>
              <w:spacing w:after="160" w:line="264" w:lineRule="auto"/>
              <w:ind/>
              <w:jc w:val="center"/>
              <w:rPr>
                <w:b w:val="1"/>
                <w:sz w:val="26"/>
              </w:rPr>
            </w:pPr>
            <w:r>
              <w:rPr>
                <w:b w:val="1"/>
                <w:sz w:val="26"/>
              </w:rPr>
              <w:t xml:space="preserve">Кировский район </w:t>
            </w:r>
            <w:r>
              <w:rPr>
                <w:b w:val="1"/>
                <w:sz w:val="26"/>
              </w:rPr>
              <w:t>г</w:t>
            </w:r>
            <w:r>
              <w:rPr>
                <w:b w:val="1"/>
                <w:sz w:val="26"/>
              </w:rPr>
              <w:t>.К</w:t>
            </w:r>
            <w:r>
              <w:rPr>
                <w:b w:val="1"/>
                <w:sz w:val="26"/>
              </w:rPr>
              <w:t>азани</w:t>
            </w:r>
          </w:p>
        </w:tc>
        <w:tc>
          <w:tcPr>
            <w:tcW w:type="dxa" w:w="6945"/>
            <w:vAlign w:val="center"/>
          </w:tcPr>
          <w:p w14:paraId="10010000">
            <w:pPr>
              <w:spacing w:after="160" w:line="264" w:lineRule="auto"/>
              <w:ind/>
              <w:jc w:val="center"/>
              <w:rPr>
                <w:sz w:val="26"/>
              </w:rPr>
            </w:pPr>
            <w:r>
              <w:rPr>
                <w:sz w:val="26"/>
              </w:rPr>
              <w:t xml:space="preserve">МБОУ «Лицей № 182» Кировского района </w:t>
            </w:r>
            <w:r>
              <w:rPr>
                <w:sz w:val="26"/>
              </w:rPr>
              <w:t>г</w:t>
            </w:r>
            <w:r>
              <w:rPr>
                <w:sz w:val="26"/>
              </w:rPr>
              <w:t>.К</w:t>
            </w:r>
            <w:r>
              <w:rPr>
                <w:sz w:val="26"/>
              </w:rPr>
              <w:t>азани</w:t>
            </w:r>
          </w:p>
        </w:tc>
        <w:tc>
          <w:tcPr>
            <w:tcW w:type="dxa" w:w="4531"/>
            <w:vAlign w:val="center"/>
          </w:tcPr>
          <w:p w14:paraId="11010000">
            <w:pPr>
              <w:spacing w:after="160" w:line="264" w:lineRule="auto"/>
              <w:ind/>
              <w:jc w:val="center"/>
              <w:rPr>
                <w:sz w:val="26"/>
              </w:rPr>
            </w:pPr>
            <w:r>
              <w:rPr>
                <w:sz w:val="26"/>
              </w:rPr>
              <w:t xml:space="preserve">420076, </w:t>
            </w:r>
            <w:r>
              <w:rPr>
                <w:sz w:val="26"/>
              </w:rPr>
              <w:t>г</w:t>
            </w:r>
            <w:r>
              <w:rPr>
                <w:sz w:val="26"/>
              </w:rPr>
              <w:t>.К</w:t>
            </w:r>
            <w:r>
              <w:rPr>
                <w:sz w:val="26"/>
              </w:rPr>
              <w:t>азань</w:t>
            </w:r>
            <w:r>
              <w:rPr>
                <w:sz w:val="26"/>
              </w:rPr>
              <w:t xml:space="preserve">, ул. </w:t>
            </w:r>
            <w:r>
              <w:rPr>
                <w:sz w:val="26"/>
              </w:rPr>
              <w:t>А.Арсланова</w:t>
            </w:r>
            <w:r>
              <w:rPr>
                <w:sz w:val="26"/>
              </w:rPr>
              <w:t>, д. 10</w:t>
            </w:r>
          </w:p>
        </w:tc>
      </w:tr>
      <w:tr>
        <w:trPr>
          <w:trHeight w:hRule="atLeast" w:val="630"/>
        </w:trPr>
        <w:tc>
          <w:tcPr>
            <w:tcW w:type="dxa" w:w="566"/>
            <w:vAlign w:val="center"/>
          </w:tcPr>
          <w:p w14:paraId="12010000">
            <w:pPr>
              <w:spacing w:after="160" w:line="264" w:lineRule="auto"/>
              <w:ind/>
              <w:jc w:val="center"/>
              <w:rPr>
                <w:sz w:val="26"/>
              </w:rPr>
            </w:pPr>
            <w:r>
              <w:rPr>
                <w:sz w:val="26"/>
              </w:rPr>
              <w:t>49</w:t>
            </w:r>
          </w:p>
        </w:tc>
        <w:tc>
          <w:tcPr>
            <w:tcW w:type="dxa" w:w="2695"/>
            <w:vAlign w:val="center"/>
          </w:tcPr>
          <w:p w14:paraId="13010000">
            <w:pPr>
              <w:spacing w:after="160" w:line="264" w:lineRule="auto"/>
              <w:ind/>
              <w:jc w:val="center"/>
              <w:rPr>
                <w:b w:val="1"/>
                <w:sz w:val="26"/>
              </w:rPr>
            </w:pPr>
            <w:r>
              <w:rPr>
                <w:b w:val="1"/>
                <w:sz w:val="26"/>
              </w:rPr>
              <w:t xml:space="preserve">Московский район </w:t>
            </w:r>
            <w:r>
              <w:rPr>
                <w:b w:val="1"/>
                <w:sz w:val="26"/>
              </w:rPr>
              <w:t>г</w:t>
            </w:r>
            <w:r>
              <w:rPr>
                <w:b w:val="1"/>
                <w:sz w:val="26"/>
              </w:rPr>
              <w:t>.К</w:t>
            </w:r>
            <w:r>
              <w:rPr>
                <w:b w:val="1"/>
                <w:sz w:val="26"/>
              </w:rPr>
              <w:t>азани</w:t>
            </w:r>
            <w:r>
              <w:rPr>
                <w:b w:val="1"/>
                <w:sz w:val="26"/>
              </w:rPr>
              <w:t>,</w:t>
            </w:r>
          </w:p>
        </w:tc>
        <w:tc>
          <w:tcPr>
            <w:tcW w:type="dxa" w:w="6945"/>
            <w:vAlign w:val="center"/>
          </w:tcPr>
          <w:p w14:paraId="14010000">
            <w:pPr>
              <w:spacing w:after="160" w:line="264" w:lineRule="auto"/>
              <w:ind/>
              <w:jc w:val="center"/>
              <w:rPr>
                <w:sz w:val="26"/>
              </w:rPr>
            </w:pPr>
            <w:r>
              <w:rPr>
                <w:sz w:val="26"/>
              </w:rPr>
              <w:t xml:space="preserve">МБОУ «Гимназия № 75» Московского района </w:t>
            </w:r>
            <w:r>
              <w:rPr>
                <w:sz w:val="26"/>
              </w:rPr>
              <w:t>г</w:t>
            </w:r>
            <w:r>
              <w:rPr>
                <w:sz w:val="26"/>
              </w:rPr>
              <w:t>.К</w:t>
            </w:r>
            <w:r>
              <w:rPr>
                <w:sz w:val="26"/>
              </w:rPr>
              <w:t>азани</w:t>
            </w:r>
          </w:p>
        </w:tc>
        <w:tc>
          <w:tcPr>
            <w:tcW w:type="dxa" w:w="4531"/>
            <w:vAlign w:val="center"/>
          </w:tcPr>
          <w:p w14:paraId="15010000">
            <w:pPr>
              <w:spacing w:after="160" w:line="264" w:lineRule="auto"/>
              <w:ind/>
              <w:jc w:val="center"/>
              <w:rPr>
                <w:sz w:val="26"/>
              </w:rPr>
            </w:pPr>
            <w:r>
              <w:rPr>
                <w:sz w:val="26"/>
              </w:rPr>
              <w:t xml:space="preserve">420039, </w:t>
            </w:r>
            <w:r>
              <w:rPr>
                <w:sz w:val="26"/>
              </w:rPr>
              <w:t>г</w:t>
            </w:r>
            <w:r>
              <w:rPr>
                <w:sz w:val="26"/>
              </w:rPr>
              <w:t>.К</w:t>
            </w:r>
            <w:r>
              <w:rPr>
                <w:sz w:val="26"/>
              </w:rPr>
              <w:t>азань</w:t>
            </w:r>
            <w:r>
              <w:rPr>
                <w:sz w:val="26"/>
              </w:rPr>
              <w:t>, ул. Гагарина, д. 101а</w:t>
            </w:r>
          </w:p>
        </w:tc>
      </w:tr>
      <w:tr>
        <w:trPr>
          <w:trHeight w:hRule="atLeast" w:val="630"/>
        </w:trPr>
        <w:tc>
          <w:tcPr>
            <w:tcW w:type="dxa" w:w="566"/>
            <w:vAlign w:val="center"/>
          </w:tcPr>
          <w:p w14:paraId="16010000">
            <w:pPr>
              <w:spacing w:after="160" w:line="264" w:lineRule="auto"/>
              <w:ind/>
              <w:jc w:val="center"/>
              <w:rPr>
                <w:sz w:val="26"/>
              </w:rPr>
            </w:pPr>
            <w:r>
              <w:rPr>
                <w:sz w:val="26"/>
              </w:rPr>
              <w:t>50</w:t>
            </w:r>
          </w:p>
        </w:tc>
        <w:tc>
          <w:tcPr>
            <w:tcW w:type="dxa" w:w="2695"/>
            <w:vAlign w:val="center"/>
          </w:tcPr>
          <w:p w14:paraId="17010000">
            <w:pPr>
              <w:spacing w:after="160" w:line="264" w:lineRule="auto"/>
              <w:ind/>
              <w:jc w:val="center"/>
              <w:rPr>
                <w:b w:val="1"/>
                <w:sz w:val="26"/>
              </w:rPr>
            </w:pPr>
            <w:r>
              <w:rPr>
                <w:b w:val="1"/>
                <w:sz w:val="26"/>
              </w:rPr>
              <w:t>Вахитовский</w:t>
            </w:r>
            <w:r>
              <w:rPr>
                <w:b w:val="1"/>
                <w:sz w:val="26"/>
              </w:rPr>
              <w:t xml:space="preserve"> район </w:t>
            </w:r>
            <w:r>
              <w:rPr>
                <w:b w:val="1"/>
                <w:sz w:val="26"/>
              </w:rPr>
              <w:t>г</w:t>
            </w:r>
            <w:r>
              <w:rPr>
                <w:b w:val="1"/>
                <w:sz w:val="26"/>
              </w:rPr>
              <w:t>.К</w:t>
            </w:r>
            <w:r>
              <w:rPr>
                <w:b w:val="1"/>
                <w:sz w:val="26"/>
              </w:rPr>
              <w:t>азани</w:t>
            </w:r>
          </w:p>
        </w:tc>
        <w:tc>
          <w:tcPr>
            <w:tcW w:type="dxa" w:w="6945"/>
            <w:vAlign w:val="center"/>
          </w:tcPr>
          <w:p w14:paraId="18010000">
            <w:pPr>
              <w:spacing w:after="160" w:line="264" w:lineRule="auto"/>
              <w:ind/>
              <w:jc w:val="center"/>
              <w:rPr>
                <w:sz w:val="26"/>
              </w:rPr>
            </w:pPr>
            <w:r>
              <w:rPr>
                <w:sz w:val="26"/>
              </w:rPr>
              <w:t xml:space="preserve">МБОУ «Средняя общеобразовательная школа № 41» </w:t>
            </w:r>
            <w:r>
              <w:rPr>
                <w:sz w:val="26"/>
              </w:rPr>
              <w:t>Вахитовского</w:t>
            </w:r>
            <w:r>
              <w:rPr>
                <w:sz w:val="26"/>
              </w:rPr>
              <w:t xml:space="preserve"> района </w:t>
            </w:r>
            <w:r>
              <w:rPr>
                <w:sz w:val="26"/>
              </w:rPr>
              <w:t>г</w:t>
            </w:r>
            <w:r>
              <w:rPr>
                <w:sz w:val="26"/>
              </w:rPr>
              <w:t>.К</w:t>
            </w:r>
            <w:r>
              <w:rPr>
                <w:sz w:val="26"/>
              </w:rPr>
              <w:t>азани</w:t>
            </w:r>
          </w:p>
        </w:tc>
        <w:tc>
          <w:tcPr>
            <w:tcW w:type="dxa" w:w="4531"/>
            <w:vAlign w:val="center"/>
          </w:tcPr>
          <w:p w14:paraId="19010000">
            <w:pPr>
              <w:spacing w:after="160" w:line="264" w:lineRule="auto"/>
              <w:ind/>
              <w:jc w:val="center"/>
              <w:rPr>
                <w:sz w:val="26"/>
              </w:rPr>
            </w:pPr>
            <w:r>
              <w:rPr>
                <w:sz w:val="26"/>
              </w:rPr>
              <w:t xml:space="preserve">420107, </w:t>
            </w:r>
            <w:r>
              <w:rPr>
                <w:sz w:val="26"/>
              </w:rPr>
              <w:t>г</w:t>
            </w:r>
            <w:r>
              <w:rPr>
                <w:sz w:val="26"/>
              </w:rPr>
              <w:t>.К</w:t>
            </w:r>
            <w:r>
              <w:rPr>
                <w:sz w:val="26"/>
              </w:rPr>
              <w:t>азань</w:t>
            </w:r>
            <w:r>
              <w:rPr>
                <w:sz w:val="26"/>
              </w:rPr>
              <w:t xml:space="preserve">, ул. </w:t>
            </w:r>
            <w:r>
              <w:rPr>
                <w:sz w:val="26"/>
              </w:rPr>
              <w:t>Хади</w:t>
            </w:r>
            <w:r>
              <w:rPr>
                <w:sz w:val="26"/>
              </w:rPr>
              <w:t xml:space="preserve"> </w:t>
            </w:r>
            <w:r>
              <w:rPr>
                <w:sz w:val="26"/>
              </w:rPr>
              <w:t>Такташа</w:t>
            </w:r>
            <w:r>
              <w:rPr>
                <w:sz w:val="26"/>
              </w:rPr>
              <w:t>, д. 81</w:t>
            </w:r>
          </w:p>
        </w:tc>
      </w:tr>
      <w:tr>
        <w:trPr>
          <w:trHeight w:hRule="atLeast" w:val="630"/>
        </w:trPr>
        <w:tc>
          <w:tcPr>
            <w:tcW w:type="dxa" w:w="566"/>
            <w:vAlign w:val="center"/>
          </w:tcPr>
          <w:p w14:paraId="1A010000">
            <w:pPr>
              <w:spacing w:after="160" w:line="264" w:lineRule="auto"/>
              <w:ind/>
              <w:jc w:val="center"/>
              <w:rPr>
                <w:sz w:val="26"/>
              </w:rPr>
            </w:pPr>
            <w:r>
              <w:rPr>
                <w:sz w:val="26"/>
              </w:rPr>
              <w:t>51</w:t>
            </w:r>
          </w:p>
        </w:tc>
        <w:tc>
          <w:tcPr>
            <w:tcW w:type="dxa" w:w="2695"/>
            <w:vAlign w:val="center"/>
          </w:tcPr>
          <w:p w14:paraId="1B010000">
            <w:pPr>
              <w:spacing w:after="160" w:line="264" w:lineRule="auto"/>
              <w:ind/>
              <w:jc w:val="center"/>
              <w:rPr>
                <w:b w:val="1"/>
                <w:sz w:val="26"/>
              </w:rPr>
            </w:pPr>
            <w:r>
              <w:rPr>
                <w:b w:val="1"/>
                <w:sz w:val="26"/>
              </w:rPr>
              <w:t xml:space="preserve">Приволжский район </w:t>
            </w:r>
            <w:r>
              <w:rPr>
                <w:b w:val="1"/>
                <w:sz w:val="26"/>
              </w:rPr>
              <w:t>г</w:t>
            </w:r>
            <w:r>
              <w:rPr>
                <w:b w:val="1"/>
                <w:sz w:val="26"/>
              </w:rPr>
              <w:t>.К</w:t>
            </w:r>
            <w:r>
              <w:rPr>
                <w:b w:val="1"/>
                <w:sz w:val="26"/>
              </w:rPr>
              <w:t>азани</w:t>
            </w:r>
          </w:p>
        </w:tc>
        <w:tc>
          <w:tcPr>
            <w:tcW w:type="dxa" w:w="6945"/>
            <w:vAlign w:val="center"/>
          </w:tcPr>
          <w:p w14:paraId="1C010000">
            <w:pPr>
              <w:spacing w:after="160" w:line="264" w:lineRule="auto"/>
              <w:ind/>
              <w:jc w:val="center"/>
              <w:rPr>
                <w:sz w:val="26"/>
              </w:rPr>
            </w:pPr>
            <w:r>
              <w:rPr>
                <w:sz w:val="26"/>
              </w:rPr>
              <w:t xml:space="preserve">МБОУ «Многопрофильный лицей № 133» Приволжского района </w:t>
            </w:r>
            <w:r>
              <w:rPr>
                <w:sz w:val="26"/>
              </w:rPr>
              <w:t>г</w:t>
            </w:r>
            <w:r>
              <w:rPr>
                <w:sz w:val="26"/>
              </w:rPr>
              <w:t>.К</w:t>
            </w:r>
            <w:r>
              <w:rPr>
                <w:sz w:val="26"/>
              </w:rPr>
              <w:t>азани</w:t>
            </w:r>
          </w:p>
        </w:tc>
        <w:tc>
          <w:tcPr>
            <w:tcW w:type="dxa" w:w="4531"/>
            <w:vAlign w:val="center"/>
          </w:tcPr>
          <w:p w14:paraId="1D010000">
            <w:pPr>
              <w:spacing w:after="160" w:line="264" w:lineRule="auto"/>
              <w:ind/>
              <w:jc w:val="center"/>
              <w:rPr>
                <w:sz w:val="26"/>
              </w:rPr>
            </w:pPr>
            <w:r>
              <w:rPr>
                <w:sz w:val="26"/>
              </w:rPr>
              <w:t xml:space="preserve">420064, </w:t>
            </w:r>
            <w:r>
              <w:rPr>
                <w:sz w:val="26"/>
              </w:rPr>
              <w:t>г</w:t>
            </w:r>
            <w:r>
              <w:rPr>
                <w:sz w:val="26"/>
              </w:rPr>
              <w:t>.К</w:t>
            </w:r>
            <w:r>
              <w:rPr>
                <w:sz w:val="26"/>
              </w:rPr>
              <w:t>азань</w:t>
            </w:r>
            <w:r>
              <w:rPr>
                <w:sz w:val="26"/>
              </w:rPr>
              <w:t xml:space="preserve">, ул. </w:t>
            </w:r>
            <w:r>
              <w:rPr>
                <w:sz w:val="26"/>
              </w:rPr>
              <w:t>Казем</w:t>
            </w:r>
            <w:r>
              <w:rPr>
                <w:sz w:val="26"/>
              </w:rPr>
              <w:t>-Бека, д. 3</w:t>
            </w:r>
          </w:p>
        </w:tc>
      </w:tr>
    </w:tbl>
    <w:p w14:paraId="1E010000">
      <w:pPr>
        <w:rPr>
          <w:sz w:val="20"/>
        </w:rPr>
      </w:pPr>
    </w:p>
    <w:p w14:paraId="1F010000">
      <w:pPr>
        <w:rPr>
          <w:sz w:val="20"/>
        </w:rPr>
      </w:pPr>
    </w:p>
    <w:p w14:paraId="20010000">
      <w:pPr>
        <w:ind/>
        <w:jc w:val="center"/>
        <w:rPr>
          <w:sz w:val="20"/>
        </w:rPr>
      </w:pPr>
    </w:p>
    <w:p w14:paraId="21010000">
      <w:pPr>
        <w:ind/>
        <w:jc w:val="center"/>
        <w:rPr>
          <w:sz w:val="20"/>
        </w:rPr>
      </w:pPr>
    </w:p>
    <w:p w14:paraId="22010000">
      <w:pPr>
        <w:ind/>
        <w:jc w:val="both"/>
        <w:rPr>
          <w:b w:val="1"/>
          <w:sz w:val="28"/>
        </w:rPr>
      </w:pPr>
    </w:p>
    <w:sectPr>
      <w:pgSz w:h="11906" w:w="16838"/>
      <w:pgMar w:bottom="567" w:footer="709" w:gutter="0" w:header="709" w:left="1134" w:right="1134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x14="http://schemas.microsoft.com/office/spreadsheetml/2009/9/main" xmlns:xdr="http://schemas.openxmlformats.org/drawingml/2006/spreadsheetDrawing" xmlns:xml="http://www.w3.org/XML/1998/namespace" mc:Ignorable="co w14 x14 w15">
  <w:defaultTabStop w:val="708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x14="http://schemas.microsoft.com/office/spreadsheetml/2009/9/main" xmlns:xdr="http://schemas.openxmlformats.org/drawingml/2006/spreadsheetDrawing" xmlns:xml="http://www.w3.org/XML/1998/namespace" mc:Ignorable="co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160" w:before="0" w:line="264" w:lineRule="auto"/>
        <w:ind w:firstLine="0" w:left="0" w:right="0"/>
        <w:jc w:val="left"/>
      </w:pPr>
    </w:pPrDefault>
  </w:docDefaults>
  <w:latentStyles w:count="2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heading 10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toc 10" w:qFormat="0" w:semiHidden="0" w:uiPriority="39" w:unhideWhenUsed="0"/>
    <w:lsdException w:name="Hyperlink" w:qFormat="0" w:semiHidden="0" w:unhideWhenUsed="0"/>
  </w:latentStyles>
  <w:style w:default="1" w:styleId="Style_4" w:type="paragraph">
    <w:name w:val="Normal"/>
    <w:link w:val="Style_4_ch"/>
    <w:uiPriority w:val="0"/>
    <w:qFormat/>
    <w:pPr>
      <w:spacing w:after="0" w:line="240" w:lineRule="auto"/>
      <w:ind/>
    </w:pPr>
    <w:rPr>
      <w:rFonts w:ascii="Times New Roman" w:hAnsi="Times New Roman"/>
      <w:sz w:val="24"/>
    </w:rPr>
  </w:style>
  <w:style w:default="1" w:styleId="Style_4_ch" w:type="character">
    <w:name w:val="Normal"/>
    <w:link w:val="Style_4"/>
    <w:rPr>
      <w:rFonts w:ascii="Times New Roman" w:hAnsi="Times New Roman"/>
      <w:sz w:val="24"/>
    </w:rPr>
  </w:style>
  <w:style w:styleId="Style_5" w:type="paragraph">
    <w:name w:val="toc 2"/>
    <w:link w:val="Style_5_ch"/>
    <w:uiPriority w:val="39"/>
    <w:pPr>
      <w:ind w:firstLine="0" w:left="200"/>
    </w:pPr>
  </w:style>
  <w:style w:styleId="Style_5_ch" w:type="character">
    <w:name w:val="toc 2"/>
    <w:link w:val="Style_5"/>
  </w:style>
  <w:style w:styleId="Style_6" w:type="paragraph">
    <w:name w:val="Цветовое выделение"/>
    <w:link w:val="Style_6_ch"/>
    <w:rPr>
      <w:b w:val="1"/>
      <w:color w:val="26282F"/>
    </w:rPr>
  </w:style>
  <w:style w:styleId="Style_6_ch" w:type="character">
    <w:name w:val="Цветовое выделение"/>
    <w:link w:val="Style_6"/>
    <w:rPr>
      <w:b w:val="1"/>
      <w:color w:val="26282F"/>
    </w:rPr>
  </w:style>
  <w:style w:styleId="Style_7" w:type="paragraph">
    <w:name w:val="toc 4"/>
    <w:link w:val="Style_7_ch"/>
    <w:uiPriority w:val="39"/>
    <w:pPr>
      <w:ind w:firstLine="0" w:left="600"/>
    </w:pPr>
  </w:style>
  <w:style w:styleId="Style_7_ch" w:type="character">
    <w:name w:val="toc 4"/>
    <w:link w:val="Style_7"/>
  </w:style>
  <w:style w:styleId="Style_8" w:type="paragraph">
    <w:name w:val="toc 6"/>
    <w:link w:val="Style_8_ch"/>
    <w:uiPriority w:val="39"/>
    <w:pPr>
      <w:ind w:firstLine="0" w:left="1000"/>
    </w:pPr>
  </w:style>
  <w:style w:styleId="Style_8_ch" w:type="character">
    <w:name w:val="toc 6"/>
    <w:link w:val="Style_8"/>
  </w:style>
  <w:style w:styleId="Style_9" w:type="paragraph">
    <w:name w:val="toc 7"/>
    <w:link w:val="Style_9_ch"/>
    <w:uiPriority w:val="39"/>
    <w:pPr>
      <w:ind w:firstLine="0" w:left="1200"/>
    </w:pPr>
  </w:style>
  <w:style w:styleId="Style_9_ch" w:type="character">
    <w:name w:val="toc 7"/>
    <w:link w:val="Style_9"/>
  </w:style>
  <w:style w:styleId="Style_10" w:type="paragraph">
    <w:name w:val="Normal (Web)"/>
    <w:basedOn w:val="Style_4"/>
    <w:link w:val="Style_10_ch"/>
    <w:pPr>
      <w:spacing w:afterAutospacing="on" w:beforeAutospacing="on"/>
      <w:ind/>
    </w:pPr>
  </w:style>
  <w:style w:styleId="Style_10_ch" w:type="character">
    <w:name w:val="Normal (Web)"/>
    <w:basedOn w:val="Style_4_ch"/>
    <w:link w:val="Style_10"/>
  </w:style>
  <w:style w:styleId="Style_11" w:type="paragraph">
    <w:name w:val="footer"/>
    <w:basedOn w:val="Style_4"/>
    <w:link w:val="Style_11_ch"/>
    <w:pPr>
      <w:tabs>
        <w:tab w:leader="none" w:pos="4677" w:val="center"/>
        <w:tab w:leader="none" w:pos="9355" w:val="right"/>
      </w:tabs>
      <w:ind/>
    </w:pPr>
  </w:style>
  <w:style w:styleId="Style_11_ch" w:type="character">
    <w:name w:val="footer"/>
    <w:basedOn w:val="Style_4_ch"/>
    <w:link w:val="Style_11"/>
  </w:style>
  <w:style w:styleId="Style_12" w:type="paragraph">
    <w:name w:val="heading 3"/>
    <w:link w:val="Style_12_ch"/>
    <w:uiPriority w:val="9"/>
    <w:qFormat/>
    <w:pPr>
      <w:ind/>
      <w:outlineLvl w:val="2"/>
    </w:pPr>
    <w:rPr>
      <w:rFonts w:ascii="XO Thames" w:hAnsi="XO Thames"/>
      <w:b w:val="1"/>
      <w:i w:val="1"/>
      <w:color w:val="000000"/>
    </w:rPr>
  </w:style>
  <w:style w:styleId="Style_12_ch" w:type="character">
    <w:name w:val="heading 3"/>
    <w:link w:val="Style_12"/>
    <w:rPr>
      <w:rFonts w:ascii="XO Thames" w:hAnsi="XO Thames"/>
      <w:b w:val="1"/>
      <w:i w:val="1"/>
      <w:color w:val="000000"/>
    </w:rPr>
  </w:style>
  <w:style w:styleId="Style_13" w:type="paragraph">
    <w:name w:val="Strong"/>
    <w:link w:val="Style_13_ch"/>
    <w:rPr>
      <w:b w:val="1"/>
    </w:rPr>
  </w:style>
  <w:style w:styleId="Style_13_ch" w:type="character">
    <w:name w:val="Strong"/>
    <w:link w:val="Style_13"/>
    <w:rPr>
      <w:b w:val="1"/>
    </w:rPr>
  </w:style>
  <w:style w:styleId="Style_14" w:type="paragraph">
    <w:name w:val="List Paragraph"/>
    <w:basedOn w:val="Style_4"/>
    <w:link w:val="Style_14_ch"/>
    <w:pPr>
      <w:ind w:firstLine="0" w:left="720"/>
      <w:contextualSpacing w:val="1"/>
    </w:pPr>
  </w:style>
  <w:style w:styleId="Style_14_ch" w:type="character">
    <w:name w:val="List Paragraph"/>
    <w:basedOn w:val="Style_4_ch"/>
    <w:link w:val="Style_14"/>
  </w:style>
  <w:style w:styleId="Style_15" w:type="paragraph">
    <w:name w:val="Гипертекстовая ссылка"/>
    <w:link w:val="Style_15_ch"/>
    <w:rPr>
      <w:b w:val="0"/>
      <w:color w:val="106BBE"/>
    </w:rPr>
  </w:style>
  <w:style w:styleId="Style_15_ch" w:type="character">
    <w:name w:val="Гипертекстовая ссылка"/>
    <w:link w:val="Style_15"/>
    <w:rPr>
      <w:b w:val="0"/>
      <w:color w:val="106BBE"/>
    </w:rPr>
  </w:style>
  <w:style w:styleId="Style_16" w:type="paragraph">
    <w:name w:val="toc 3"/>
    <w:link w:val="Style_16_ch"/>
    <w:uiPriority w:val="39"/>
    <w:pPr>
      <w:ind w:firstLine="0" w:left="400"/>
    </w:pPr>
  </w:style>
  <w:style w:styleId="Style_16_ch" w:type="character">
    <w:name w:val="toc 3"/>
    <w:link w:val="Style_16"/>
  </w:style>
  <w:style w:styleId="Style_17" w:type="paragraph">
    <w:name w:val="c2"/>
    <w:link w:val="Style_17_ch"/>
  </w:style>
  <w:style w:styleId="Style_17_ch" w:type="character">
    <w:name w:val="c2"/>
    <w:link w:val="Style_17"/>
  </w:style>
  <w:style w:styleId="Style_18" w:type="paragraph">
    <w:name w:val="Balloon Text"/>
    <w:basedOn w:val="Style_4"/>
    <w:link w:val="Style_18_ch"/>
    <w:rPr>
      <w:rFonts w:ascii="Segoe UI" w:hAnsi="Segoe UI"/>
      <w:sz w:val="18"/>
    </w:rPr>
  </w:style>
  <w:style w:styleId="Style_18_ch" w:type="character">
    <w:name w:val="Balloon Text"/>
    <w:basedOn w:val="Style_4_ch"/>
    <w:link w:val="Style_18"/>
    <w:rPr>
      <w:rFonts w:ascii="Segoe UI" w:hAnsi="Segoe UI"/>
      <w:sz w:val="18"/>
    </w:rPr>
  </w:style>
  <w:style w:styleId="Style_19" w:type="paragraph">
    <w:name w:val="heading 5"/>
    <w:link w:val="Style_19_ch"/>
    <w:uiPriority w:val="9"/>
    <w:qFormat/>
    <w:pPr>
      <w:spacing w:after="120" w:before="120"/>
      <w:ind/>
      <w:outlineLvl w:val="4"/>
    </w:pPr>
    <w:rPr>
      <w:rFonts w:ascii="XO Thames" w:hAnsi="XO Thames"/>
      <w:b w:val="1"/>
      <w:color w:val="000000"/>
      <w:sz w:val="22"/>
    </w:rPr>
  </w:style>
  <w:style w:styleId="Style_19_ch" w:type="character">
    <w:name w:val="heading 5"/>
    <w:link w:val="Style_19"/>
    <w:rPr>
      <w:rFonts w:ascii="XO Thames" w:hAnsi="XO Thames"/>
      <w:b w:val="1"/>
      <w:color w:val="000000"/>
      <w:sz w:val="22"/>
    </w:rPr>
  </w:style>
  <w:style w:styleId="Style_20" w:type="paragraph">
    <w:name w:val="heading 1"/>
    <w:link w:val="Style_20_ch"/>
    <w:uiPriority w:val="9"/>
    <w:qFormat/>
    <w:pPr>
      <w:spacing w:after="120" w:before="120"/>
      <w:ind/>
      <w:outlineLvl w:val="0"/>
    </w:pPr>
    <w:rPr>
      <w:rFonts w:ascii="XO Thames" w:hAnsi="XO Thames"/>
      <w:b w:val="1"/>
      <w:sz w:val="32"/>
    </w:rPr>
  </w:style>
  <w:style w:styleId="Style_20_ch" w:type="character">
    <w:name w:val="heading 1"/>
    <w:link w:val="Style_20"/>
    <w:rPr>
      <w:rFonts w:ascii="XO Thames" w:hAnsi="XO Thames"/>
      <w:b w:val="1"/>
      <w:sz w:val="32"/>
    </w:rPr>
  </w:style>
  <w:style w:styleId="Style_21" w:type="paragraph">
    <w:name w:val="Hyperlink"/>
    <w:link w:val="Style_21_ch"/>
    <w:rPr>
      <w:color w:val="0000FF"/>
      <w:u w:val="single"/>
    </w:rPr>
  </w:style>
  <w:style w:styleId="Style_21_ch" w:type="character">
    <w:name w:val="Hyperlink"/>
    <w:link w:val="Style_21"/>
    <w:rPr>
      <w:color w:val="0000FF"/>
      <w:u w:val="single"/>
    </w:rPr>
  </w:style>
  <w:style w:styleId="Style_22" w:type="paragraph">
    <w:name w:val="Footnote"/>
    <w:link w:val="Style_22_ch"/>
    <w:pPr>
      <w:ind/>
      <w:jc w:val="left"/>
    </w:pPr>
    <w:rPr>
      <w:rFonts w:ascii="XO Thames" w:hAnsi="XO Thames"/>
      <w:sz w:val="22"/>
    </w:rPr>
  </w:style>
  <w:style w:styleId="Style_22_ch" w:type="character">
    <w:name w:val="Footnote"/>
    <w:link w:val="Style_22"/>
    <w:rPr>
      <w:rFonts w:ascii="XO Thames" w:hAnsi="XO Thames"/>
      <w:sz w:val="22"/>
    </w:rPr>
  </w:style>
  <w:style w:styleId="Style_23" w:type="paragraph">
    <w:name w:val="toc 1"/>
    <w:link w:val="Style_23_ch"/>
    <w:uiPriority w:val="39"/>
    <w:pPr>
      <w:ind w:firstLine="0" w:left="0"/>
    </w:pPr>
    <w:rPr>
      <w:rFonts w:ascii="XO Thames" w:hAnsi="XO Thames"/>
      <w:b w:val="1"/>
    </w:rPr>
  </w:style>
  <w:style w:styleId="Style_23_ch" w:type="character">
    <w:name w:val="toc 1"/>
    <w:link w:val="Style_23"/>
    <w:rPr>
      <w:rFonts w:ascii="XO Thames" w:hAnsi="XO Thames"/>
      <w:b w:val="1"/>
    </w:rPr>
  </w:style>
  <w:style w:styleId="Style_24" w:type="paragraph">
    <w:name w:val="Header and Footer"/>
    <w:link w:val="Style_24_ch"/>
    <w:pPr>
      <w:spacing w:line="360" w:lineRule="auto"/>
      <w:ind/>
    </w:pPr>
    <w:rPr>
      <w:rFonts w:ascii="XO Thames" w:hAnsi="XO Thames"/>
      <w:sz w:val="20"/>
    </w:rPr>
  </w:style>
  <w:style w:styleId="Style_24_ch" w:type="character">
    <w:name w:val="Header and Footer"/>
    <w:link w:val="Style_24"/>
    <w:rPr>
      <w:rFonts w:ascii="XO Thames" w:hAnsi="XO Thames"/>
      <w:sz w:val="20"/>
    </w:rPr>
  </w:style>
  <w:style w:styleId="Style_25" w:type="paragraph">
    <w:name w:val="toc 9"/>
    <w:link w:val="Style_25_ch"/>
    <w:uiPriority w:val="39"/>
    <w:pPr>
      <w:ind w:firstLine="0" w:left="1600"/>
    </w:pPr>
  </w:style>
  <w:style w:styleId="Style_25_ch" w:type="character">
    <w:name w:val="toc 9"/>
    <w:link w:val="Style_25"/>
  </w:style>
  <w:style w:styleId="Style_26" w:type="paragraph">
    <w:name w:val="Default Paragraph Font"/>
    <w:link w:val="Style_26_ch"/>
  </w:style>
  <w:style w:styleId="Style_26_ch" w:type="character">
    <w:name w:val="Default Paragraph Font"/>
    <w:link w:val="Style_26"/>
  </w:style>
  <w:style w:styleId="Style_27" w:type="paragraph">
    <w:name w:val="toc 8"/>
    <w:link w:val="Style_27_ch"/>
    <w:uiPriority w:val="39"/>
    <w:pPr>
      <w:ind w:firstLine="0" w:left="1400"/>
    </w:pPr>
  </w:style>
  <w:style w:styleId="Style_27_ch" w:type="character">
    <w:name w:val="toc 8"/>
    <w:link w:val="Style_27"/>
  </w:style>
  <w:style w:styleId="Style_28" w:type="paragraph">
    <w:name w:val="header"/>
    <w:basedOn w:val="Style_4"/>
    <w:link w:val="Style_28_ch"/>
    <w:pPr>
      <w:tabs>
        <w:tab w:leader="none" w:pos="4677" w:val="center"/>
        <w:tab w:leader="none" w:pos="9355" w:val="right"/>
      </w:tabs>
      <w:ind/>
    </w:pPr>
  </w:style>
  <w:style w:styleId="Style_28_ch" w:type="character">
    <w:name w:val="header"/>
    <w:basedOn w:val="Style_4_ch"/>
    <w:link w:val="Style_28"/>
  </w:style>
  <w:style w:styleId="Style_29" w:type="paragraph">
    <w:name w:val="Style3"/>
    <w:basedOn w:val="Style_4"/>
    <w:link w:val="Style_29_ch"/>
    <w:pPr>
      <w:widowControl w:val="0"/>
      <w:spacing w:line="283" w:lineRule="exact"/>
      <w:ind w:firstLine="557" w:left="0"/>
    </w:pPr>
    <w:rPr>
      <w:rFonts w:ascii="Bookman Old Style" w:hAnsi="Bookman Old Style"/>
    </w:rPr>
  </w:style>
  <w:style w:styleId="Style_29_ch" w:type="character">
    <w:name w:val="Style3"/>
    <w:basedOn w:val="Style_4_ch"/>
    <w:link w:val="Style_29"/>
    <w:rPr>
      <w:rFonts w:ascii="Bookman Old Style" w:hAnsi="Bookman Old Style"/>
    </w:rPr>
  </w:style>
  <w:style w:styleId="Style_30" w:type="paragraph">
    <w:name w:val="toc 5"/>
    <w:link w:val="Style_30_ch"/>
    <w:uiPriority w:val="39"/>
    <w:pPr>
      <w:ind w:firstLine="0" w:left="800"/>
    </w:pPr>
  </w:style>
  <w:style w:styleId="Style_30_ch" w:type="character">
    <w:name w:val="toc 5"/>
    <w:link w:val="Style_30"/>
  </w:style>
  <w:style w:styleId="Style_31" w:type="paragraph">
    <w:name w:val="Emphasis"/>
    <w:basedOn w:val="Style_26"/>
    <w:link w:val="Style_31_ch"/>
    <w:rPr>
      <w:i w:val="1"/>
    </w:rPr>
  </w:style>
  <w:style w:styleId="Style_31_ch" w:type="character">
    <w:name w:val="Emphasis"/>
    <w:basedOn w:val="Style_26_ch"/>
    <w:link w:val="Style_31"/>
    <w:rPr>
      <w:i w:val="1"/>
    </w:rPr>
  </w:style>
  <w:style w:styleId="Style_2" w:type="paragraph">
    <w:name w:val="Font Style13"/>
    <w:link w:val="Style_2_ch"/>
    <w:rPr>
      <w:rFonts w:ascii="Times New Roman" w:hAnsi="Times New Roman"/>
      <w:sz w:val="24"/>
    </w:rPr>
  </w:style>
  <w:style w:styleId="Style_2_ch" w:type="character">
    <w:name w:val="Font Style13"/>
    <w:link w:val="Style_2"/>
    <w:rPr>
      <w:rFonts w:ascii="Times New Roman" w:hAnsi="Times New Roman"/>
      <w:sz w:val="24"/>
    </w:rPr>
  </w:style>
  <w:style w:styleId="Style_32" w:type="paragraph">
    <w:name w:val="No Spacing"/>
    <w:link w:val="Style_32_ch"/>
    <w:pPr>
      <w:spacing w:after="0" w:line="240" w:lineRule="auto"/>
      <w:ind/>
    </w:pPr>
    <w:rPr>
      <w:rFonts w:ascii="Calibri" w:hAnsi="Calibri"/>
    </w:rPr>
  </w:style>
  <w:style w:styleId="Style_32_ch" w:type="character">
    <w:name w:val="No Spacing"/>
    <w:link w:val="Style_32"/>
    <w:rPr>
      <w:rFonts w:ascii="Calibri" w:hAnsi="Calibri"/>
    </w:rPr>
  </w:style>
  <w:style w:styleId="Style_33" w:type="paragraph">
    <w:name w:val="Subtitle"/>
    <w:link w:val="Style_33_ch"/>
    <w:uiPriority w:val="11"/>
    <w:qFormat/>
    <w:rPr>
      <w:rFonts w:ascii="XO Thames" w:hAnsi="XO Thames"/>
      <w:i w:val="1"/>
      <w:color w:val="616161"/>
      <w:sz w:val="24"/>
    </w:rPr>
  </w:style>
  <w:style w:styleId="Style_33_ch" w:type="character">
    <w:name w:val="Subtitle"/>
    <w:link w:val="Style_33"/>
    <w:rPr>
      <w:rFonts w:ascii="XO Thames" w:hAnsi="XO Thames"/>
      <w:i w:val="1"/>
      <w:color w:val="616161"/>
      <w:sz w:val="24"/>
    </w:rPr>
  </w:style>
  <w:style w:styleId="Style_34" w:type="paragraph">
    <w:name w:val="toc 10"/>
    <w:link w:val="Style_34_ch"/>
    <w:uiPriority w:val="39"/>
    <w:pPr>
      <w:ind w:firstLine="0" w:left="1800"/>
    </w:pPr>
  </w:style>
  <w:style w:styleId="Style_34_ch" w:type="character">
    <w:name w:val="toc 10"/>
    <w:link w:val="Style_34"/>
  </w:style>
  <w:style w:styleId="Style_35" w:type="paragraph">
    <w:name w:val="Title"/>
    <w:link w:val="Style_35_ch"/>
    <w:uiPriority w:val="10"/>
    <w:qFormat/>
    <w:rPr>
      <w:rFonts w:ascii="XO Thames" w:hAnsi="XO Thames"/>
      <w:b w:val="1"/>
      <w:sz w:val="52"/>
    </w:rPr>
  </w:style>
  <w:style w:styleId="Style_35_ch" w:type="character">
    <w:name w:val="Title"/>
    <w:link w:val="Style_35"/>
    <w:rPr>
      <w:rFonts w:ascii="XO Thames" w:hAnsi="XO Thames"/>
      <w:b w:val="1"/>
      <w:sz w:val="52"/>
    </w:rPr>
  </w:style>
  <w:style w:styleId="Style_36" w:type="paragraph">
    <w:name w:val="heading 4"/>
    <w:link w:val="Style_36_ch"/>
    <w:uiPriority w:val="9"/>
    <w:qFormat/>
    <w:pPr>
      <w:spacing w:after="120" w:before="120"/>
      <w:ind/>
      <w:outlineLvl w:val="3"/>
    </w:pPr>
    <w:rPr>
      <w:rFonts w:ascii="XO Thames" w:hAnsi="XO Thames"/>
      <w:b w:val="1"/>
      <w:color w:val="595959"/>
      <w:sz w:val="26"/>
    </w:rPr>
  </w:style>
  <w:style w:styleId="Style_36_ch" w:type="character">
    <w:name w:val="heading 4"/>
    <w:link w:val="Style_36"/>
    <w:rPr>
      <w:rFonts w:ascii="XO Thames" w:hAnsi="XO Thames"/>
      <w:b w:val="1"/>
      <w:color w:val="595959"/>
      <w:sz w:val="26"/>
    </w:rPr>
  </w:style>
  <w:style w:styleId="Style_37" w:type="paragraph">
    <w:name w:val="heading 2"/>
    <w:link w:val="Style_37_ch"/>
    <w:uiPriority w:val="9"/>
    <w:qFormat/>
    <w:pPr>
      <w:spacing w:after="120" w:before="120"/>
      <w:ind/>
      <w:outlineLvl w:val="1"/>
    </w:pPr>
    <w:rPr>
      <w:rFonts w:ascii="XO Thames" w:hAnsi="XO Thames"/>
      <w:b w:val="1"/>
      <w:color w:val="00A0FF"/>
      <w:sz w:val="26"/>
    </w:rPr>
  </w:style>
  <w:style w:styleId="Style_37_ch" w:type="character">
    <w:name w:val="heading 2"/>
    <w:link w:val="Style_37"/>
    <w:rPr>
      <w:rFonts w:ascii="XO Thames" w:hAnsi="XO Thames"/>
      <w:b w:val="1"/>
      <w:color w:val="00A0FF"/>
      <w:sz w:val="26"/>
    </w:rPr>
  </w:style>
  <w:style w:styleId="Style_38" w:type="paragraph">
    <w:name w:val="Left"/>
    <w:link w:val="Style_38_ch"/>
    <w:pPr>
      <w:widowControl w:val="0"/>
      <w:spacing w:after="0" w:line="240" w:lineRule="auto"/>
      <w:ind/>
    </w:pPr>
    <w:rPr>
      <w:rFonts w:ascii="Times New Roman" w:hAnsi="Times New Roman"/>
      <w:sz w:val="24"/>
    </w:rPr>
  </w:style>
  <w:style w:styleId="Style_38_ch" w:type="character">
    <w:name w:val="Left"/>
    <w:link w:val="Style_38"/>
    <w:rPr>
      <w:rFonts w:ascii="Times New Roman" w:hAnsi="Times New Roman"/>
      <w:sz w:val="24"/>
    </w:rPr>
  </w:style>
  <w:style w:styleId="Style_3" w:type="table">
    <w:name w:val="Table Grid"/>
    <w:basedOn w:val="Style_1"/>
    <w:pPr>
      <w:spacing w:after="0" w:line="240" w:lineRule="auto"/>
      <w:ind/>
    </w:pPr>
    <w:tblPr>
      <w:tblInd w:type="dxa" w:w="0"/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default="1" w:styleId="Style_1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7" Target="theme/theme1.xml" Type="http://schemas.openxmlformats.org/officeDocument/2006/relationships/theme"/>
  <Relationship Id="rId6" Target="webSettings.xml" Type="http://schemas.openxmlformats.org/officeDocument/2006/relationships/webSettings"/>
  <Relationship Id="rId5" Target="stylesWithEffects.xml" Type="http://schemas.microsoft.com/office/2007/relationships/stylesWithEffects"/>
  <Relationship Id="rId4" Target="styles.xml" Type="http://schemas.openxmlformats.org/officeDocument/2006/relationships/styles"/>
  <Relationship Id="rId2" Target="fontTable.xml" Type="http://schemas.openxmlformats.org/officeDocument/2006/relationships/fontTable"/>
  <Relationship Id="rId3" Target="settings.xml" Type="http://schemas.openxmlformats.org/officeDocument/2006/relationships/settings"/>
  <Relationship Id="rId1" Target="media/1.emf" Type="http://schemas.openxmlformats.org/officeDocument/2006/relationships/image"/>
</Relationships>

</file>

<file path=word/theme/theme1.xml><?xml version="1.0" encoding="utf-8"?>
<a:theme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x14="http://schemas.microsoft.com/office/spreadsheetml/2009/9/main" xmlns:xdr="http://schemas.openxmlformats.org/drawingml/2006/spreadsheetDrawing" xmlns:xml="http://www.w3.org/XML/1998/namespace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</a:gradFill>
        <a:gradFill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MyOffice-CoreFramework-Windows/15.0-625.146.3192.258.0@RELEASE-DESKTOP-NUTMEG-ST-2</Application>
</Properties>
</file>